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C96A94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96A94" w:rsidRDefault="002546D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A94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6A94" w:rsidRDefault="00614A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21.09.2021 N 679/пр</w:t>
            </w:r>
            <w:r>
              <w:rPr>
                <w:sz w:val="48"/>
                <w:szCs w:val="48"/>
              </w:rPr>
              <w:br/>
              <w:t>"Об утверждении формы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25.10.2021 N 65562)</w:t>
            </w:r>
          </w:p>
        </w:tc>
      </w:tr>
      <w:tr w:rsidR="00C96A94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6A94" w:rsidRDefault="00614A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96A94" w:rsidRDefault="00C96A94">
      <w:pPr>
        <w:pStyle w:val="ConsPlusNormal"/>
        <w:rPr>
          <w:rFonts w:ascii="Tahoma" w:hAnsi="Tahoma" w:cs="Tahoma"/>
          <w:sz w:val="28"/>
          <w:szCs w:val="28"/>
        </w:rPr>
        <w:sectPr w:rsidR="00C96A9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6A94" w:rsidRDefault="00C96A94">
      <w:pPr>
        <w:pStyle w:val="ConsPlusNormal"/>
        <w:jc w:val="both"/>
        <w:outlineLvl w:val="0"/>
      </w:pPr>
    </w:p>
    <w:p w:rsidR="00C96A94" w:rsidRDefault="00614AC7">
      <w:pPr>
        <w:pStyle w:val="ConsPlusNormal"/>
        <w:outlineLvl w:val="0"/>
      </w:pPr>
      <w:r>
        <w:t>Зарегистрировано в Минюсте России 25 октября 2021 г. N 65562</w:t>
      </w:r>
    </w:p>
    <w:p w:rsidR="00C96A94" w:rsidRDefault="00C96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A94" w:rsidRDefault="00C96A94">
      <w:pPr>
        <w:pStyle w:val="ConsPlusNormal"/>
        <w:jc w:val="both"/>
      </w:pPr>
    </w:p>
    <w:p w:rsidR="00C96A94" w:rsidRDefault="00614AC7">
      <w:pPr>
        <w:pStyle w:val="ConsPlusTitle"/>
        <w:jc w:val="center"/>
      </w:pPr>
      <w:r>
        <w:t>МИНИСТЕРСТВО СТРОИТЕЛЬСТВА И ЖИЛИЩНО-КОММУНАЛЬНОГО</w:t>
      </w:r>
    </w:p>
    <w:p w:rsidR="00C96A94" w:rsidRDefault="00614AC7">
      <w:pPr>
        <w:pStyle w:val="ConsPlusTitle"/>
        <w:jc w:val="center"/>
      </w:pPr>
      <w:r>
        <w:t>ХОЗЯЙСТВА РОССИЙСКОЙ ФЕДЕРАЦИИ</w:t>
      </w:r>
    </w:p>
    <w:p w:rsidR="00C96A94" w:rsidRDefault="00C96A94">
      <w:pPr>
        <w:pStyle w:val="ConsPlusTitle"/>
        <w:jc w:val="center"/>
      </w:pPr>
    </w:p>
    <w:p w:rsidR="00C96A94" w:rsidRDefault="00614AC7">
      <w:pPr>
        <w:pStyle w:val="ConsPlusTitle"/>
        <w:jc w:val="center"/>
      </w:pPr>
      <w:r>
        <w:t>ПРИКАЗ</w:t>
      </w:r>
    </w:p>
    <w:p w:rsidR="00C96A94" w:rsidRDefault="00614AC7">
      <w:pPr>
        <w:pStyle w:val="ConsPlusTitle"/>
        <w:jc w:val="center"/>
      </w:pPr>
      <w:r>
        <w:t>от 21 сентября 2021 г. N 679/пр</w:t>
      </w:r>
    </w:p>
    <w:p w:rsidR="00C96A94" w:rsidRDefault="00C96A94">
      <w:pPr>
        <w:pStyle w:val="ConsPlusTitle"/>
        <w:jc w:val="center"/>
      </w:pPr>
    </w:p>
    <w:p w:rsidR="00C96A94" w:rsidRDefault="00614AC7">
      <w:pPr>
        <w:pStyle w:val="ConsPlusTitle"/>
        <w:jc w:val="center"/>
      </w:pPr>
      <w:r>
        <w:t>ОБ УТВЕРЖДЕНИИ ФОРМЫ ГРАФИКА</w:t>
      </w:r>
    </w:p>
    <w:p w:rsidR="00C96A94" w:rsidRDefault="00614AC7">
      <w:pPr>
        <w:pStyle w:val="ConsPlusTitle"/>
        <w:jc w:val="center"/>
      </w:pPr>
      <w:r>
        <w:t>ВЫПОЛНЕНИЯ МЕРОПРИЯТИЙ ПО ПРОЕКТИРОВАНИЮ</w:t>
      </w:r>
    </w:p>
    <w:p w:rsidR="00C96A94" w:rsidRDefault="00614AC7">
      <w:pPr>
        <w:pStyle w:val="ConsPlusTitle"/>
        <w:jc w:val="center"/>
      </w:pPr>
      <w:r>
        <w:t>И (ИЛИ) СТРОИТЕЛЬСТВУ (РЕКОНСТРУКЦИИ, В ТОМ ЧИСЛЕ</w:t>
      </w:r>
    </w:p>
    <w:p w:rsidR="00C96A94" w:rsidRDefault="00614AC7">
      <w:pPr>
        <w:pStyle w:val="ConsPlusTitle"/>
        <w:jc w:val="center"/>
      </w:pPr>
      <w:r>
        <w:t>С ЭЛЕМЕНТАМИ РЕСТАВРАЦИИ, ТЕХНИЧЕСКОМУ ПЕРЕВООРУЖЕНИЮ)</w:t>
      </w:r>
    </w:p>
    <w:p w:rsidR="00C96A94" w:rsidRDefault="00614AC7">
      <w:pPr>
        <w:pStyle w:val="ConsPlusTitle"/>
        <w:jc w:val="center"/>
      </w:pPr>
      <w:r>
        <w:t>ОБЪЕКТОВ КАПИТАЛЬНОГО СТРОИТЕЛЬСТВА</w:t>
      </w:r>
    </w:p>
    <w:p w:rsidR="00C96A94" w:rsidRDefault="00C96A94">
      <w:pPr>
        <w:pStyle w:val="ConsPlusNormal"/>
        <w:jc w:val="both"/>
      </w:pPr>
    </w:p>
    <w:p w:rsidR="00C96A94" w:rsidRDefault="00614AC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2019, N 41, ст. 5726) приказываю:</w:t>
      </w:r>
    </w:p>
    <w:p w:rsidR="00C96A94" w:rsidRDefault="00614AC7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3" w:tooltip="График" w:history="1">
        <w:r>
          <w:rPr>
            <w:color w:val="0000FF"/>
          </w:rPr>
          <w:t>форму</w:t>
        </w:r>
      </w:hyperlink>
      <w:r>
        <w:t xml:space="preserve">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согласно приложению к настоящему приказу.</w:t>
      </w:r>
    </w:p>
    <w:p w:rsidR="00C96A94" w:rsidRDefault="00C96A94">
      <w:pPr>
        <w:pStyle w:val="ConsPlusNormal"/>
        <w:jc w:val="both"/>
      </w:pPr>
    </w:p>
    <w:p w:rsidR="00C96A94" w:rsidRDefault="00614AC7">
      <w:pPr>
        <w:pStyle w:val="ConsPlusNormal"/>
        <w:jc w:val="right"/>
      </w:pPr>
      <w:r>
        <w:t>Министр</w:t>
      </w:r>
    </w:p>
    <w:p w:rsidR="00C96A94" w:rsidRDefault="00614AC7">
      <w:pPr>
        <w:pStyle w:val="ConsPlusNormal"/>
        <w:jc w:val="right"/>
      </w:pPr>
      <w:r>
        <w:t>И.Э.ФАЙЗУЛЛИН</w:t>
      </w:r>
    </w:p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jc w:val="both"/>
      </w:pPr>
    </w:p>
    <w:p w:rsidR="00C96A94" w:rsidRDefault="00614AC7">
      <w:pPr>
        <w:pStyle w:val="ConsPlusNormal"/>
        <w:jc w:val="right"/>
        <w:outlineLvl w:val="0"/>
      </w:pPr>
      <w:r>
        <w:t>Приложение</w:t>
      </w:r>
    </w:p>
    <w:p w:rsidR="00C96A94" w:rsidRDefault="00614AC7">
      <w:pPr>
        <w:pStyle w:val="ConsPlusNormal"/>
        <w:jc w:val="right"/>
      </w:pPr>
      <w:r>
        <w:t>к приказу Министерства строительства</w:t>
      </w:r>
    </w:p>
    <w:p w:rsidR="00C96A94" w:rsidRDefault="00614AC7">
      <w:pPr>
        <w:pStyle w:val="ConsPlusNormal"/>
        <w:jc w:val="right"/>
      </w:pPr>
      <w:r>
        <w:t>и жилищно-коммунального хозяйства</w:t>
      </w:r>
    </w:p>
    <w:p w:rsidR="00C96A94" w:rsidRDefault="00614AC7">
      <w:pPr>
        <w:pStyle w:val="ConsPlusNormal"/>
        <w:jc w:val="right"/>
      </w:pPr>
      <w:r>
        <w:t>от 21 сентября 2021 г. N 679/пр</w:t>
      </w:r>
    </w:p>
    <w:p w:rsidR="00C96A94" w:rsidRDefault="00C96A94">
      <w:pPr>
        <w:pStyle w:val="ConsPlusNormal"/>
        <w:jc w:val="both"/>
      </w:pPr>
    </w:p>
    <w:p w:rsidR="00C96A94" w:rsidRDefault="00614AC7">
      <w:pPr>
        <w:pStyle w:val="ConsPlusNormal"/>
        <w:jc w:val="right"/>
      </w:pPr>
      <w:r>
        <w:t>Форма</w:t>
      </w:r>
    </w:p>
    <w:p w:rsidR="00C96A94" w:rsidRDefault="00C96A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96A94">
        <w:tc>
          <w:tcPr>
            <w:tcW w:w="9071" w:type="dxa"/>
          </w:tcPr>
          <w:p w:rsidR="00C96A94" w:rsidRDefault="00614AC7">
            <w:pPr>
              <w:pStyle w:val="ConsPlusNormal"/>
              <w:jc w:val="center"/>
            </w:pPr>
            <w:bookmarkStart w:id="1" w:name="Par33"/>
            <w:bookmarkEnd w:id="1"/>
            <w:r>
              <w:t>График</w:t>
            </w:r>
          </w:p>
          <w:p w:rsidR="00C96A94" w:rsidRDefault="00614AC7">
            <w:pPr>
              <w:pStyle w:val="ConsPlusNormal"/>
              <w:jc w:val="center"/>
            </w:pPr>
            <w:r>
              <w:t>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      </w:r>
          </w:p>
        </w:tc>
      </w:tr>
    </w:tbl>
    <w:p w:rsidR="00C96A94" w:rsidRDefault="00C96A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t>Наименование федерального органа исполнительной власти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t>Наименование высшего исполнительного органа государственной власти субъекта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t>Наименование государственного/муниципального заказчика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  <w:vAlign w:val="bottom"/>
          </w:tcPr>
          <w:p w:rsidR="00C96A94" w:rsidRDefault="00614AC7">
            <w:pPr>
              <w:pStyle w:val="ConsPlusNormal"/>
            </w:pPr>
            <w:r>
              <w:t>Наименование федеральной целевой программы/Непрограммное направление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896" w:type="dxa"/>
          </w:tcPr>
          <w:p w:rsidR="00C96A94" w:rsidRDefault="00614AC7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</w:tbl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sectPr w:rsidR="00C96A94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794"/>
        <w:gridCol w:w="680"/>
        <w:gridCol w:w="1757"/>
        <w:gridCol w:w="794"/>
        <w:gridCol w:w="680"/>
        <w:gridCol w:w="624"/>
        <w:gridCol w:w="737"/>
        <w:gridCol w:w="737"/>
        <w:gridCol w:w="732"/>
        <w:gridCol w:w="732"/>
        <w:gridCol w:w="732"/>
        <w:gridCol w:w="734"/>
        <w:gridCol w:w="794"/>
        <w:gridCol w:w="902"/>
      </w:tblGrid>
      <w:tr w:rsidR="00C96A94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Наименование объекта капитального строительства (адрес строительства)</w:t>
            </w:r>
          </w:p>
        </w:tc>
        <w:tc>
          <w:tcPr>
            <w:tcW w:w="10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Проектирование объекта капитального строительства</w:t>
            </w:r>
          </w:p>
        </w:tc>
      </w:tr>
      <w:tr w:rsidR="00C96A94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Утверждение задания на проектирование (месяц, 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Предельная стоимость строительства (реконструкции, в том числе с элементами реставрации, технического перевооружения) объекта капитального строительства, утвержденная в задании на проектирование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Утверждение контракта на проектирование (месяц, год)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Срок разработки проектной документации (месяц, год)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Дата получения заключения государственной историко-культурной экспертизы (месяц, год) (указывается при необходимости проведения)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Дата получения заключения государственной экологической экспертизы (месяц, год) (указывается при необходимости проведения)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Дата получения положительного заключения государственной экспертизы проектной документации (месяц, год) (при наличии)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Дата получения положительного заключения о достоверности определения сметной стоимости объекта капитального строительства (месяц, год) (при наличии)</w:t>
            </w:r>
          </w:p>
        </w:tc>
      </w:tr>
      <w:tr w:rsidR="00C96A94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</w:tr>
      <w:tr w:rsidR="00C96A94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14</w:t>
            </w:r>
          </w:p>
        </w:tc>
      </w:tr>
      <w:tr w:rsidR="00C96A9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</w:tbl>
    <w:p w:rsidR="00C96A94" w:rsidRDefault="00C96A94">
      <w:pPr>
        <w:pStyle w:val="ConsPlusNormal"/>
        <w:sectPr w:rsidR="00C96A94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96A94" w:rsidRDefault="00C96A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96A94">
        <w:tc>
          <w:tcPr>
            <w:tcW w:w="9071" w:type="dxa"/>
          </w:tcPr>
          <w:p w:rsidR="00C96A94" w:rsidRDefault="00614AC7">
            <w:pPr>
              <w:pStyle w:val="ConsPlusNormal"/>
            </w:pPr>
            <w:r>
              <w:t>(продолжение таблицы)</w:t>
            </w:r>
          </w:p>
        </w:tc>
      </w:tr>
    </w:tbl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sectPr w:rsidR="00C96A94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907"/>
        <w:gridCol w:w="964"/>
        <w:gridCol w:w="1134"/>
        <w:gridCol w:w="964"/>
        <w:gridCol w:w="1077"/>
        <w:gridCol w:w="1304"/>
        <w:gridCol w:w="593"/>
        <w:gridCol w:w="593"/>
        <w:gridCol w:w="593"/>
        <w:gridCol w:w="593"/>
        <w:gridCol w:w="593"/>
        <w:gridCol w:w="595"/>
        <w:gridCol w:w="1388"/>
        <w:gridCol w:w="1388"/>
        <w:gridCol w:w="639"/>
        <w:gridCol w:w="640"/>
      </w:tblGrid>
      <w:tr w:rsidR="00C96A94">
        <w:tc>
          <w:tcPr>
            <w:tcW w:w="158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Строительство (реконструкция, в том числе с элементами реставрации, техническое перевооружение) объекта капитального строительства</w:t>
            </w:r>
          </w:p>
        </w:tc>
      </w:tr>
      <w:tr w:rsidR="00C96A9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Вид работ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Стоимость строительства в соответствии с положительным заключением о проверке достоверности определения сметной стоимости объекта капитального строительства (при наличии), тыс. рублей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Сметная стоимость строительства в ценах соответствующих лет,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Нормативный срок строительства (реконструкции, в том числе с элементами реставрации, технического перевооружения) объекта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Реквизиты положительного заключения государственной экспертизы проектной документации (дата, номер)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Реквизиты положительного заключения о достоверности определения сметной стоимости объекта капитального строительства (дата, номер)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 (планируемый срок заключения)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выдаваемого в случаях, предусмотренных </w:t>
            </w:r>
            <w:hyperlink r:id="rId17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Срок ввода объекта капитального строительства в эксплуатацию в соответствии с заключенным контрактом</w:t>
            </w:r>
          </w:p>
        </w:tc>
      </w:tr>
      <w:tr w:rsidR="00C96A94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</w:tr>
      <w:tr w:rsidR="00C96A94">
        <w:trPr>
          <w:trHeight w:val="27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сметная стоимость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год определения сметной стоимости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</w:tr>
      <w:tr w:rsidR="00C96A9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Факт</w:t>
            </w:r>
          </w:p>
        </w:tc>
      </w:tr>
      <w:tr w:rsidR="00C96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32</w:t>
            </w:r>
          </w:p>
        </w:tc>
      </w:tr>
      <w:tr w:rsidR="00C96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</w:tr>
    </w:tbl>
    <w:p w:rsidR="00C96A94" w:rsidRDefault="00C96A94">
      <w:pPr>
        <w:pStyle w:val="ConsPlusNormal"/>
        <w:sectPr w:rsidR="00C96A94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96A94" w:rsidRDefault="00C96A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041"/>
        <w:gridCol w:w="2948"/>
        <w:gridCol w:w="567"/>
      </w:tblGrid>
      <w:tr w:rsidR="00C96A94">
        <w:tc>
          <w:tcPr>
            <w:tcW w:w="567" w:type="dxa"/>
          </w:tcPr>
          <w:p w:rsidR="00C96A94" w:rsidRDefault="00C96A94">
            <w:pPr>
              <w:pStyle w:val="ConsPlusNormal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2041" w:type="dxa"/>
          </w:tcPr>
          <w:p w:rsidR="00C96A94" w:rsidRDefault="00614AC7">
            <w:pPr>
              <w:pStyle w:val="ConsPlusNormal"/>
              <w:jc w:val="center"/>
            </w:pPr>
            <w:r>
              <w:t>Подписи сторон: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96A94" w:rsidRDefault="00C96A94">
            <w:pPr>
              <w:pStyle w:val="ConsPlusNormal"/>
            </w:pPr>
          </w:p>
        </w:tc>
        <w:tc>
          <w:tcPr>
            <w:tcW w:w="567" w:type="dxa"/>
          </w:tcPr>
          <w:p w:rsidR="00C96A94" w:rsidRDefault="00C96A94">
            <w:pPr>
              <w:pStyle w:val="ConsPlusNormal"/>
            </w:pPr>
          </w:p>
        </w:tc>
      </w:tr>
      <w:tr w:rsidR="00C96A94">
        <w:tc>
          <w:tcPr>
            <w:tcW w:w="567" w:type="dxa"/>
          </w:tcPr>
          <w:p w:rsidR="00C96A94" w:rsidRDefault="00C96A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(Руководитель высшего исполнительного органа государственной власти субъекта Российской Федерации или уполномоченное им лицо)</w:t>
            </w:r>
          </w:p>
        </w:tc>
        <w:tc>
          <w:tcPr>
            <w:tcW w:w="2041" w:type="dxa"/>
          </w:tcPr>
          <w:p w:rsidR="00C96A94" w:rsidRDefault="00C96A9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96A94" w:rsidRDefault="00614AC7">
            <w:pPr>
              <w:pStyle w:val="ConsPlusNormal"/>
              <w:jc w:val="center"/>
            </w:pPr>
            <w:r>
              <w:t>(Руководитель федерального органа исполнительной власти или уполномоченное им лицо)</w:t>
            </w:r>
          </w:p>
        </w:tc>
        <w:tc>
          <w:tcPr>
            <w:tcW w:w="567" w:type="dxa"/>
          </w:tcPr>
          <w:p w:rsidR="00C96A94" w:rsidRDefault="00C96A94">
            <w:pPr>
              <w:pStyle w:val="ConsPlusNormal"/>
            </w:pPr>
          </w:p>
        </w:tc>
      </w:tr>
    </w:tbl>
    <w:p w:rsidR="00C96A94" w:rsidRDefault="00C96A94">
      <w:pPr>
        <w:pStyle w:val="ConsPlusNormal"/>
        <w:jc w:val="both"/>
      </w:pPr>
    </w:p>
    <w:p w:rsidR="00C96A94" w:rsidRDefault="00C96A94">
      <w:pPr>
        <w:pStyle w:val="ConsPlusNormal"/>
        <w:jc w:val="both"/>
      </w:pPr>
    </w:p>
    <w:p w:rsidR="00614AC7" w:rsidRDefault="00614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4AC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C7" w:rsidRDefault="00614AC7">
      <w:pPr>
        <w:spacing w:after="0" w:line="240" w:lineRule="auto"/>
      </w:pPr>
      <w:r>
        <w:separator/>
      </w:r>
    </w:p>
  </w:endnote>
  <w:endnote w:type="continuationSeparator" w:id="0">
    <w:p w:rsidR="00614AC7" w:rsidRDefault="0061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96A9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5306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14A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06D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06D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6A94" w:rsidRDefault="00C96A9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96A94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5306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14A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6A94" w:rsidRDefault="00C96A9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96A9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5306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14A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6A94" w:rsidRDefault="00C96A9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96A94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5306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14A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6A94" w:rsidRDefault="00C96A9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96A9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5306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14A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46D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96A94" w:rsidRDefault="00C96A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C7" w:rsidRDefault="00614AC7">
      <w:pPr>
        <w:spacing w:after="0" w:line="240" w:lineRule="auto"/>
      </w:pPr>
      <w:r>
        <w:separator/>
      </w:r>
    </w:p>
  </w:footnote>
  <w:footnote w:type="continuationSeparator" w:id="0">
    <w:p w:rsidR="00614AC7" w:rsidRDefault="0061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96A9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21.09.2021 N 679/пр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графика выполнения мероприятий по проектированию и 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A94" w:rsidRDefault="00614A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96A94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21.09.2021 N 679/пр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графика выполнения мероприятий по проектированию и (...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A94" w:rsidRDefault="00614AC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96A9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21.09.2021 N 679/пр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графика выполнения мероприятий по проектированию и 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A94" w:rsidRDefault="00614AC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96A94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21.09.2021 N 679/пр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графика выполнения мероприятий по проектированию и (...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A94" w:rsidRDefault="00614AC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96A9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21.09.2021 N 679/пр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графика выполнения мероприятий по проектированию и 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6A94" w:rsidRDefault="00614A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 w:rsidR="00C96A94" w:rsidRDefault="00C96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6A94" w:rsidRDefault="00614A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6"/>
    <w:rsid w:val="002546D6"/>
    <w:rsid w:val="005306DC"/>
    <w:rsid w:val="00614AC7"/>
    <w:rsid w:val="00C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90047&amp;date=01.11.2021&amp;dst=3567&amp;field=134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5578&amp;date=01.11.2021&amp;dst=217&amp;field=134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6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21.09.2021 N 679/пр"Об утверждении формы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</vt:lpstr>
    </vt:vector>
  </TitlesOfParts>
  <Company>КонсультантПлюс Версия 4021.00.20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21.09.2021 N 679/пр"Об утверждении формы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</dc:title>
  <dc:creator>Анна</dc:creator>
  <cp:lastModifiedBy>Анна Зайцева</cp:lastModifiedBy>
  <cp:revision>2</cp:revision>
  <dcterms:created xsi:type="dcterms:W3CDTF">2021-11-01T08:32:00Z</dcterms:created>
  <dcterms:modified xsi:type="dcterms:W3CDTF">2021-11-01T08:32:00Z</dcterms:modified>
</cp:coreProperties>
</file>