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514F">
      <w:pPr>
        <w:pStyle w:val="ConsPlusNormal"/>
        <w:jc w:val="both"/>
        <w:outlineLvl w:val="0"/>
      </w:pPr>
      <w:bookmarkStart w:id="0" w:name="_GoBack"/>
      <w:bookmarkEnd w:id="0"/>
    </w:p>
    <w:p w:rsidR="00000000" w:rsidRDefault="0091514F">
      <w:pPr>
        <w:pStyle w:val="ConsPlusNormal"/>
      </w:pPr>
      <w:r>
        <w:t>Зарегистрировано в Минюсте России 3 августа 2022 г. N 69493</w:t>
      </w:r>
    </w:p>
    <w:p w:rsidR="00000000" w:rsidRDefault="00915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1514F">
      <w:pPr>
        <w:pStyle w:val="ConsPlusNormal"/>
        <w:jc w:val="center"/>
      </w:pPr>
    </w:p>
    <w:p w:rsidR="00000000" w:rsidRDefault="0091514F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91514F">
      <w:pPr>
        <w:pStyle w:val="ConsPlusTitle"/>
        <w:jc w:val="center"/>
      </w:pPr>
      <w:r>
        <w:t>ХОЗЯЙСТВА РОССИЙСКОЙ ФЕДЕРАЦИИ</w:t>
      </w:r>
    </w:p>
    <w:p w:rsidR="00000000" w:rsidRDefault="0091514F">
      <w:pPr>
        <w:pStyle w:val="ConsPlusTitle"/>
        <w:jc w:val="center"/>
      </w:pPr>
    </w:p>
    <w:p w:rsidR="00000000" w:rsidRDefault="0091514F">
      <w:pPr>
        <w:pStyle w:val="ConsPlusTitle"/>
        <w:jc w:val="center"/>
      </w:pPr>
      <w:r>
        <w:t>ПРИКАЗ</w:t>
      </w:r>
    </w:p>
    <w:p w:rsidR="00000000" w:rsidRDefault="0091514F">
      <w:pPr>
        <w:pStyle w:val="ConsPlusTitle"/>
        <w:jc w:val="center"/>
      </w:pPr>
      <w:r>
        <w:t>от 30 июня 2022 г. N 529/пр</w:t>
      </w:r>
    </w:p>
    <w:p w:rsidR="00000000" w:rsidRDefault="0091514F">
      <w:pPr>
        <w:pStyle w:val="ConsPlusTitle"/>
        <w:jc w:val="center"/>
      </w:pPr>
    </w:p>
    <w:p w:rsidR="00000000" w:rsidRDefault="0091514F">
      <w:pPr>
        <w:pStyle w:val="ConsPlusTitle"/>
        <w:jc w:val="center"/>
      </w:pPr>
      <w:r>
        <w:t>О ПЕРЕНОСЕ</w:t>
      </w:r>
    </w:p>
    <w:p w:rsidR="00000000" w:rsidRDefault="0091514F">
      <w:pPr>
        <w:pStyle w:val="ConsPlusTitle"/>
        <w:jc w:val="center"/>
      </w:pPr>
      <w:r>
        <w:t>СРОКОВ ПРОХОЖДЕНИЯ НЕЗАВИСИМОЙ ОЦЕНКИ КВАЛИФИКАЦИИ</w:t>
      </w:r>
    </w:p>
    <w:p w:rsidR="00000000" w:rsidRDefault="0091514F">
      <w:pPr>
        <w:pStyle w:val="ConsPlusTitle"/>
        <w:jc w:val="center"/>
      </w:pPr>
      <w:r>
        <w:t>ФИЗИЧЕСКОГО ЛИЦА, ПРЕТЕНДУЮЩЕГО НА ОСУЩЕСТВЛЕНИЕ</w:t>
      </w:r>
    </w:p>
    <w:p w:rsidR="00000000" w:rsidRDefault="0091514F">
      <w:pPr>
        <w:pStyle w:val="ConsPlusTitle"/>
        <w:jc w:val="center"/>
      </w:pPr>
      <w:r>
        <w:t>ПРОФЕССИОНАЛЬНОЙ ДЕЯТЕЛЬНОСТИ ПО ОРГАНИЗАЦИИ ВЫПОЛНЕНИЯ</w:t>
      </w:r>
    </w:p>
    <w:p w:rsidR="00000000" w:rsidRDefault="0091514F">
      <w:pPr>
        <w:pStyle w:val="ConsPlusTitle"/>
        <w:jc w:val="center"/>
      </w:pPr>
      <w:r>
        <w:t>РАБОТ ПО ИНЖЕНЕРНЫМ И</w:t>
      </w:r>
      <w:r>
        <w:t>ЗЫСКАНИЯМ, ПОДГОТОВКЕ ПРОЕКТНОЙ</w:t>
      </w:r>
    </w:p>
    <w:p w:rsidR="00000000" w:rsidRDefault="0091514F">
      <w:pPr>
        <w:pStyle w:val="ConsPlusTitle"/>
        <w:jc w:val="center"/>
      </w:pPr>
      <w:r>
        <w:t>ДОКУМЕНТАЦИИ, РАБОТ ПО СТРОИТЕЛЬСТВУ, РЕКОНСТРУКЦИИ,</w:t>
      </w:r>
    </w:p>
    <w:p w:rsidR="00000000" w:rsidRDefault="0091514F">
      <w:pPr>
        <w:pStyle w:val="ConsPlusTitle"/>
        <w:jc w:val="center"/>
      </w:pPr>
      <w:r>
        <w:t>КАПИТАЛЬНОМУ РЕМОНТУ, СНОСУ ОБЪЕКТА</w:t>
      </w:r>
    </w:p>
    <w:p w:rsidR="00000000" w:rsidRDefault="0091514F">
      <w:pPr>
        <w:pStyle w:val="ConsPlusTitle"/>
        <w:jc w:val="center"/>
      </w:pPr>
      <w:r>
        <w:t>КАПИТАЛЬНОГО СТРОИТЕЛЬСТВА</w:t>
      </w:r>
    </w:p>
    <w:p w:rsidR="00000000" w:rsidRDefault="0091514F">
      <w:pPr>
        <w:pStyle w:val="ConsPlusNormal"/>
        <w:jc w:val="center"/>
      </w:pPr>
    </w:p>
    <w:p w:rsidR="00000000" w:rsidRDefault="0091514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"з" пункта 4</w:t>
        </w:r>
      </w:hyperlink>
      <w:r>
        <w:t xml:space="preserve"> постановления Правительства Российской Федерации от 12 марта 2022 г. N 353 "Об особенностях разрешительной деятельности в Российской Федерации в 2022 году" (Собрание законодательства Российской Федерации, 2022, N</w:t>
      </w:r>
      <w:r>
        <w:t xml:space="preserve"> 12, ст. 1839)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</w:t>
      </w:r>
      <w:r>
        <w:t>м Правительства Российской Федерации от 18 ноября 2013 г. N 1038 (Собрание законодательства Российской Федерации, 2013, N 47, ст. 6117; 2022, N 16, ст. 2679), приказываю:</w:t>
      </w:r>
    </w:p>
    <w:p w:rsidR="00000000" w:rsidRDefault="0091514F">
      <w:pPr>
        <w:pStyle w:val="ConsPlusNormal"/>
        <w:spacing w:before="240"/>
        <w:ind w:firstLine="540"/>
        <w:jc w:val="both"/>
      </w:pPr>
      <w:r>
        <w:t xml:space="preserve">1. Установить, что при наступлении в 2022 году в соответствии с </w:t>
      </w:r>
      <w:hyperlink r:id="rId8" w:history="1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</w:t>
      </w:r>
      <w:r>
        <w:t>; 2022, N 1, ст. 16) срока 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по стро</w:t>
      </w:r>
      <w:r>
        <w:t>ительству, реконструкции, капитальному ремонту, сносу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</w:t>
      </w:r>
      <w:r>
        <w:t>ональной деятельности, выполнения трудовых функций, должностных обязанностей, срок прохождения такой независимой оценки квалификации переносится на 12 месяцев.</w:t>
      </w:r>
    </w:p>
    <w:p w:rsidR="00000000" w:rsidRDefault="0091514F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2022 г.</w:t>
      </w:r>
    </w:p>
    <w:p w:rsidR="00000000" w:rsidRDefault="0091514F">
      <w:pPr>
        <w:pStyle w:val="ConsPlusNormal"/>
        <w:ind w:firstLine="540"/>
        <w:jc w:val="both"/>
      </w:pPr>
    </w:p>
    <w:p w:rsidR="00000000" w:rsidRDefault="0091514F">
      <w:pPr>
        <w:pStyle w:val="ConsPlusNormal"/>
        <w:jc w:val="right"/>
      </w:pPr>
      <w:r>
        <w:t>Министр</w:t>
      </w:r>
    </w:p>
    <w:p w:rsidR="00000000" w:rsidRDefault="0091514F">
      <w:pPr>
        <w:pStyle w:val="ConsPlusNormal"/>
        <w:jc w:val="right"/>
      </w:pPr>
      <w:r>
        <w:t>И.Э.ФАЙЗУЛЛИН</w:t>
      </w:r>
    </w:p>
    <w:p w:rsidR="00000000" w:rsidRDefault="0091514F">
      <w:pPr>
        <w:pStyle w:val="ConsPlusNormal"/>
        <w:jc w:val="both"/>
      </w:pPr>
    </w:p>
    <w:p w:rsidR="00000000" w:rsidRDefault="0091514F">
      <w:pPr>
        <w:pStyle w:val="ConsPlusNormal"/>
        <w:jc w:val="both"/>
      </w:pPr>
    </w:p>
    <w:p w:rsidR="0091514F" w:rsidRDefault="00915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51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4F" w:rsidRDefault="0091514F">
      <w:pPr>
        <w:spacing w:after="0" w:line="240" w:lineRule="auto"/>
      </w:pPr>
      <w:r>
        <w:separator/>
      </w:r>
    </w:p>
  </w:endnote>
  <w:endnote w:type="continuationSeparator" w:id="0">
    <w:p w:rsidR="0091514F" w:rsidRDefault="0091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51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1514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51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B7D4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7D4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B7D4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7D4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151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4F" w:rsidRDefault="0091514F">
      <w:pPr>
        <w:spacing w:after="0" w:line="240" w:lineRule="auto"/>
      </w:pPr>
      <w:r>
        <w:separator/>
      </w:r>
    </w:p>
  </w:footnote>
  <w:footnote w:type="continuationSeparator" w:id="0">
    <w:p w:rsidR="0091514F" w:rsidRDefault="0091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30.06.2022 N 529/пр</w:t>
          </w:r>
          <w:r>
            <w:rPr>
              <w:rFonts w:ascii="Tahoma" w:hAnsi="Tahoma" w:cs="Tahoma"/>
              <w:sz w:val="16"/>
              <w:szCs w:val="16"/>
            </w:rPr>
            <w:br/>
            <w:t>"О переносе сроков прохождения независимой оценки квалификации физического...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08.08.2022</w:t>
          </w:r>
        </w:p>
      </w:tc>
    </w:tr>
  </w:tbl>
  <w:p w:rsidR="00000000" w:rsidRDefault="009151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514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7D43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1514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30.06.2022 N 529/пр "О переносе сроков прохождения независимой оценки квалификации физического...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14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08.08.2022</w:t>
          </w:r>
        </w:p>
      </w:tc>
    </w:tr>
  </w:tbl>
  <w:p w:rsidR="00000000" w:rsidRDefault="009151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51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3"/>
    <w:rsid w:val="001B7D43"/>
    <w:rsid w:val="009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833157-F868-4B86-B7D2-6BD3F592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7208&amp;date=08.08.2022&amp;dst=3939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8424&amp;date=08.08.2022&amp;dst=136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632&amp;date=08.08.2022&amp;dst=100016&amp;field=13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30.06.2022 N 529/пр"О переносе сроков 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</vt:lpstr>
    </vt:vector>
  </TitlesOfParts>
  <Company>КонсультантПлюс Версия 4021.00.50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30.06.2022 N 529/пр"О переносе сроков 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</dc:title>
  <dc:subject/>
  <dc:creator>Анна</dc:creator>
  <cp:keywords/>
  <dc:description/>
  <cp:lastModifiedBy>Анна</cp:lastModifiedBy>
  <cp:revision>2</cp:revision>
  <dcterms:created xsi:type="dcterms:W3CDTF">2022-08-08T14:08:00Z</dcterms:created>
  <dcterms:modified xsi:type="dcterms:W3CDTF">2022-08-08T14:08:00Z</dcterms:modified>
</cp:coreProperties>
</file>