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7676E3">
      <w:pPr>
        <w:pStyle w:val="ConsPlusNonformat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78222F">
        <w:rPr>
          <w:rFonts w:ascii="Times New Roman" w:hAnsi="Times New Roman" w:cs="Times New Roman"/>
          <w:sz w:val="28"/>
          <w:szCs w:val="28"/>
        </w:rPr>
        <w:t>3</w:t>
      </w:r>
      <w:r w:rsidR="003738B8">
        <w:rPr>
          <w:rFonts w:ascii="Times New Roman" w:hAnsi="Times New Roman" w:cs="Times New Roman"/>
          <w:sz w:val="28"/>
          <w:szCs w:val="28"/>
        </w:rPr>
        <w:t>6</w:t>
      </w:r>
    </w:p>
    <w:p w:rsidR="003B44F1" w:rsidRDefault="00FE196F" w:rsidP="007676E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17" w:rsidRPr="00D7086F" w:rsidRDefault="00F8278E" w:rsidP="007676E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D7086F">
        <w:rPr>
          <w:rFonts w:ascii="Times New Roman" w:hAnsi="Times New Roman" w:cs="Times New Roman"/>
          <w:sz w:val="28"/>
          <w:szCs w:val="28"/>
        </w:rPr>
        <w:t>го</w:t>
      </w:r>
      <w:r w:rsidR="00E93EB4" w:rsidRPr="00D7086F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D7086F">
        <w:rPr>
          <w:rFonts w:ascii="Times New Roman" w:hAnsi="Times New Roman" w:cs="Times New Roman"/>
          <w:sz w:val="28"/>
          <w:szCs w:val="28"/>
        </w:rPr>
        <w:t>»</w:t>
      </w:r>
    </w:p>
    <w:p w:rsidR="007676E3" w:rsidRDefault="007676E3" w:rsidP="007676E3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D7086F" w:rsidRDefault="002C3996" w:rsidP="007676E3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7676E3">
        <w:rPr>
          <w:rFonts w:ascii="Times New Roman" w:hAnsi="Times New Roman" w:cs="Times New Roman"/>
          <w:sz w:val="28"/>
          <w:szCs w:val="28"/>
        </w:rPr>
        <w:t>05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» </w:t>
      </w:r>
      <w:r w:rsidR="007676E3">
        <w:rPr>
          <w:rFonts w:ascii="Times New Roman" w:hAnsi="Times New Roman" w:cs="Times New Roman"/>
          <w:sz w:val="28"/>
          <w:szCs w:val="28"/>
        </w:rPr>
        <w:t>но</w:t>
      </w:r>
      <w:r w:rsidR="00D83CC7">
        <w:rPr>
          <w:rFonts w:ascii="Times New Roman" w:hAnsi="Times New Roman" w:cs="Times New Roman"/>
          <w:sz w:val="28"/>
          <w:szCs w:val="28"/>
        </w:rPr>
        <w:t>ябр</w:t>
      </w:r>
      <w:r w:rsidR="00271741">
        <w:rPr>
          <w:rFonts w:ascii="Times New Roman" w:hAnsi="Times New Roman" w:cs="Times New Roman"/>
          <w:sz w:val="28"/>
          <w:szCs w:val="28"/>
        </w:rPr>
        <w:t>я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 201</w:t>
      </w:r>
      <w:r w:rsidR="0078374A">
        <w:rPr>
          <w:rFonts w:ascii="Times New Roman" w:hAnsi="Times New Roman" w:cs="Times New Roman"/>
          <w:sz w:val="28"/>
          <w:szCs w:val="28"/>
        </w:rPr>
        <w:t>5</w:t>
      </w:r>
      <w:r w:rsidR="008109BE" w:rsidRPr="00D7086F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7676E3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Pr="00D7086F" w:rsidRDefault="00807EED" w:rsidP="007676E3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7676E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62">
        <w:rPr>
          <w:rFonts w:ascii="Times New Roman" w:hAnsi="Times New Roman" w:cs="Times New Roman"/>
          <w:sz w:val="28"/>
          <w:szCs w:val="28"/>
        </w:rPr>
        <w:t>Коваленко А.М.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</w:p>
    <w:p w:rsidR="0078222F" w:rsidRPr="0078222F" w:rsidRDefault="0078222F" w:rsidP="007676E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«ГС.П»:</w:t>
      </w:r>
    </w:p>
    <w:p w:rsidR="0078222F" w:rsidRPr="0078222F" w:rsidRDefault="0078222F" w:rsidP="007676E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222F">
        <w:rPr>
          <w:rFonts w:ascii="Times New Roman" w:hAnsi="Times New Roman" w:cs="Times New Roman"/>
          <w:sz w:val="28"/>
          <w:szCs w:val="28"/>
        </w:rPr>
        <w:t>Таменцев</w:t>
      </w:r>
      <w:proofErr w:type="spellEnd"/>
      <w:r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7676E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Винников В.В.;</w:t>
      </w:r>
    </w:p>
    <w:p w:rsidR="0078222F" w:rsidRPr="0078222F" w:rsidRDefault="0078222F" w:rsidP="007676E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Савушкин С.В.;</w:t>
      </w:r>
    </w:p>
    <w:p w:rsidR="0078222F" w:rsidRPr="0078222F" w:rsidRDefault="0078222F" w:rsidP="007676E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Default="0078222F" w:rsidP="007676E3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E3" w:rsidRPr="00D7086F" w:rsidRDefault="007676E3" w:rsidP="007676E3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7676E3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7676E3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7676E3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 w:line="276" w:lineRule="auto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D83CC7">
        <w:rPr>
          <w:sz w:val="28"/>
          <w:szCs w:val="28"/>
        </w:rPr>
        <w:t>О несоблюдении члена</w:t>
      </w:r>
      <w:r w:rsidRPr="0078222F">
        <w:rPr>
          <w:sz w:val="28"/>
          <w:szCs w:val="28"/>
        </w:rPr>
        <w:t>м</w:t>
      </w:r>
      <w:r w:rsidR="00D83CC7">
        <w:rPr>
          <w:sz w:val="28"/>
          <w:szCs w:val="28"/>
        </w:rPr>
        <w:t>и</w:t>
      </w:r>
      <w:r w:rsidRPr="0078222F">
        <w:rPr>
          <w:sz w:val="28"/>
          <w:szCs w:val="28"/>
        </w:rPr>
        <w:t xml:space="preserve"> </w:t>
      </w:r>
      <w:r w:rsidR="003C43A4" w:rsidRPr="0078222F">
        <w:rPr>
          <w:sz w:val="28"/>
          <w:szCs w:val="28"/>
        </w:rPr>
        <w:t xml:space="preserve">Некоммерческого партнерства Саморегулируемая организация «Газораспределительная система. Проектирование» (НП СРО </w:t>
      </w:r>
      <w:r w:rsidR="003C43A4">
        <w:rPr>
          <w:sz w:val="28"/>
          <w:szCs w:val="28"/>
        </w:rPr>
        <w:t>«</w:t>
      </w:r>
      <w:r w:rsidR="003C43A4" w:rsidRPr="0078222F">
        <w:rPr>
          <w:sz w:val="28"/>
          <w:szCs w:val="28"/>
        </w:rPr>
        <w:t>ГС.П</w:t>
      </w:r>
      <w:r w:rsidR="003C43A4">
        <w:rPr>
          <w:sz w:val="28"/>
          <w:szCs w:val="28"/>
        </w:rPr>
        <w:t>»</w:t>
      </w:r>
      <w:r w:rsidR="003C43A4" w:rsidRPr="0078222F">
        <w:rPr>
          <w:sz w:val="28"/>
          <w:szCs w:val="28"/>
        </w:rPr>
        <w:t xml:space="preserve">) </w:t>
      </w:r>
      <w:r w:rsidRPr="0078222F">
        <w:rPr>
          <w:sz w:val="28"/>
          <w:szCs w:val="28"/>
        </w:rPr>
        <w:t>требований к выдаче свидетельств о допуске, стандартов и правил НП СРО «ГС.П» и требований законодательства</w:t>
      </w:r>
      <w:r w:rsidR="003B44F1">
        <w:rPr>
          <w:sz w:val="28"/>
          <w:szCs w:val="28"/>
        </w:rPr>
        <w:t xml:space="preserve"> Российской Федерации</w:t>
      </w:r>
    </w:p>
    <w:p w:rsidR="004E7718" w:rsidRDefault="004E7718" w:rsidP="007676E3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Default="003C23A7" w:rsidP="007676E3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РЕШЕНИЯ СОВЕТА НП СРО «ГС.П»</w:t>
      </w:r>
    </w:p>
    <w:p w:rsidR="007E6FEA" w:rsidRDefault="007E6FEA" w:rsidP="007676E3">
      <w:pPr>
        <w:pStyle w:val="ConsPlusNonformat"/>
        <w:widowControl/>
        <w:numPr>
          <w:ilvl w:val="0"/>
          <w:numId w:val="25"/>
        </w:numPr>
        <w:tabs>
          <w:tab w:val="left" w:pos="851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СЛУШАЛИ:</w:t>
      </w:r>
    </w:p>
    <w:p w:rsidR="007676E3" w:rsidRDefault="007676E3" w:rsidP="007676E3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Директора НП СРО «ГС.П» Данилишина Б.Т., который доложил о </w:t>
      </w:r>
      <w:r>
        <w:rPr>
          <w:rFonts w:ascii="Times New Roman" w:hAnsi="Times New Roman" w:cs="Times New Roman"/>
          <w:sz w:val="28"/>
          <w:szCs w:val="28"/>
        </w:rPr>
        <w:t>том, что следующие члены НП СРО «ГС.П» не исполняют свои обязательства по своевременной уплате годового членского взноса в НП СРО «ГС.П» за 2015 год:</w:t>
      </w:r>
    </w:p>
    <w:p w:rsidR="007676E3" w:rsidRDefault="007676E3" w:rsidP="007676E3">
      <w:pPr>
        <w:pStyle w:val="ConsPlusNonformat"/>
        <w:numPr>
          <w:ilvl w:val="0"/>
          <w:numId w:val="26"/>
        </w:numPr>
        <w:spacing w:line="276" w:lineRule="auto"/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E000D">
        <w:rPr>
          <w:rFonts w:ascii="Times New Roman" w:hAnsi="Times New Roman" w:cs="Times New Roman"/>
          <w:sz w:val="28"/>
          <w:szCs w:val="28"/>
        </w:rPr>
        <w:t>Белореченскрайгаз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 - задолженность по уплате годового членского взноса в НП СРО «ГС.П» на 06 ноября 2015 года составляет 65 000 (Шестьдесят пять тысяч) рублей;</w:t>
      </w:r>
    </w:p>
    <w:p w:rsidR="007676E3" w:rsidRDefault="007676E3" w:rsidP="007676E3">
      <w:pPr>
        <w:pStyle w:val="ConsPlusNonformat"/>
        <w:numPr>
          <w:ilvl w:val="0"/>
          <w:numId w:val="26"/>
        </w:numPr>
        <w:spacing w:line="276" w:lineRule="auto"/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Открытое акционерное общество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E000D">
        <w:rPr>
          <w:rFonts w:ascii="Times New Roman" w:hAnsi="Times New Roman" w:cs="Times New Roman"/>
          <w:sz w:val="28"/>
          <w:szCs w:val="28"/>
        </w:rPr>
        <w:t>Мостовскойрайгаз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 - задолженность по уплате годового членского взноса в НП СРО «ГС.П» на 06 ноября 2015 года составляет 130 000 (Сто тридцать тысяч) рублей.</w:t>
      </w:r>
    </w:p>
    <w:p w:rsidR="007676E3" w:rsidRDefault="007676E3" w:rsidP="007676E3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перечисленные члены НП СРО «ГС.П» нарушают п. 7.6.3. и 7.6.5. Устава НП СРО «ГС.П», п. 4.1., п. 4.3. и п. 8.1. «Положения о взносах в НП СРО «ГС.П» и не соблюдают решение Общего собрания членов НП СРО «ГС.П» от 24.04.2015г. о размере и порядке уплаты членских взносов в 2015 году.</w:t>
      </w:r>
    </w:p>
    <w:p w:rsidR="007714F2" w:rsidRPr="007714F2" w:rsidRDefault="004E7718" w:rsidP="007676E3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718">
        <w:rPr>
          <w:rFonts w:ascii="Times New Roman" w:hAnsi="Times New Roman" w:cs="Times New Roman"/>
          <w:sz w:val="28"/>
          <w:szCs w:val="28"/>
        </w:rPr>
        <w:t xml:space="preserve">На основании изложенного Директор НП СРО «ГС.П» Данилишин Б.Т. предложил рекомендовать Совету НП СРО «ГС.П» рассмотреть вопрос о </w:t>
      </w:r>
      <w:r w:rsidR="007714F2">
        <w:rPr>
          <w:rFonts w:ascii="Times New Roman" w:hAnsi="Times New Roman" w:cs="Times New Roman"/>
          <w:sz w:val="28"/>
          <w:szCs w:val="28"/>
        </w:rPr>
        <w:t>применении</w:t>
      </w:r>
      <w:r w:rsidR="007714F2" w:rsidRPr="007714F2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7714F2">
        <w:rPr>
          <w:rFonts w:ascii="Times New Roman" w:hAnsi="Times New Roman" w:cs="Times New Roman"/>
          <w:sz w:val="28"/>
          <w:szCs w:val="28"/>
        </w:rPr>
        <w:t>х</w:t>
      </w:r>
      <w:r w:rsidR="007714F2" w:rsidRPr="007714F2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воздействия:</w:t>
      </w:r>
    </w:p>
    <w:p w:rsidR="007676E3" w:rsidRDefault="007676E3" w:rsidP="007676E3">
      <w:pPr>
        <w:pStyle w:val="ConsPlusNonformat"/>
        <w:numPr>
          <w:ilvl w:val="0"/>
          <w:numId w:val="27"/>
        </w:numPr>
        <w:spacing w:line="276" w:lineRule="auto"/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E000D">
        <w:rPr>
          <w:rFonts w:ascii="Times New Roman" w:hAnsi="Times New Roman" w:cs="Times New Roman"/>
          <w:sz w:val="28"/>
          <w:szCs w:val="28"/>
        </w:rPr>
        <w:t>Белореченскрайгаз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приостановление действия Свидетельства о допуске к работам, которые оказывают влияние на безопасность объектов капитального строительства, № </w:t>
      </w:r>
      <w:r w:rsidRPr="009E000D">
        <w:rPr>
          <w:rFonts w:ascii="Times New Roman" w:hAnsi="Times New Roman" w:cs="Times New Roman"/>
          <w:sz w:val="28"/>
          <w:szCs w:val="28"/>
        </w:rPr>
        <w:t>ГСП-04-182</w:t>
      </w:r>
      <w:r>
        <w:rPr>
          <w:rFonts w:ascii="Times New Roman" w:hAnsi="Times New Roman" w:cs="Times New Roman"/>
          <w:sz w:val="28"/>
          <w:szCs w:val="28"/>
        </w:rPr>
        <w:t xml:space="preserve"> от 25 февраля 2015 года;</w:t>
      </w:r>
    </w:p>
    <w:p w:rsidR="007676E3" w:rsidRPr="0048545B" w:rsidRDefault="007676E3" w:rsidP="007676E3">
      <w:pPr>
        <w:pStyle w:val="ConsPlusNonformat"/>
        <w:numPr>
          <w:ilvl w:val="0"/>
          <w:numId w:val="27"/>
        </w:numPr>
        <w:spacing w:line="276" w:lineRule="auto"/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E000D">
        <w:rPr>
          <w:rFonts w:ascii="Times New Roman" w:hAnsi="Times New Roman" w:cs="Times New Roman"/>
          <w:sz w:val="28"/>
          <w:szCs w:val="28"/>
        </w:rPr>
        <w:t>Мостовскойрайгаз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приостановление действия Свидетельства о допуске к работам, которые оказывают влияние на безопасность объектов капитального строительства, № </w:t>
      </w:r>
      <w:r w:rsidRPr="009E000D">
        <w:rPr>
          <w:rFonts w:ascii="Times New Roman" w:hAnsi="Times New Roman" w:cs="Times New Roman"/>
          <w:sz w:val="28"/>
          <w:szCs w:val="28"/>
        </w:rPr>
        <w:t>ГСП-04-172</w:t>
      </w:r>
      <w:r>
        <w:rPr>
          <w:rFonts w:ascii="Times New Roman" w:hAnsi="Times New Roman" w:cs="Times New Roman"/>
          <w:sz w:val="28"/>
          <w:szCs w:val="28"/>
        </w:rPr>
        <w:t xml:space="preserve"> от 25 февраля 2015 года</w:t>
      </w:r>
      <w:r w:rsidRPr="0049627C">
        <w:rPr>
          <w:rFonts w:ascii="Times New Roman" w:hAnsi="Times New Roman" w:cs="Times New Roman"/>
          <w:sz w:val="28"/>
          <w:szCs w:val="28"/>
        </w:rPr>
        <w:t>.</w:t>
      </w:r>
    </w:p>
    <w:p w:rsidR="007676E3" w:rsidRDefault="007676E3" w:rsidP="007676E3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6E3D" w:rsidRDefault="00EE6E3D" w:rsidP="007676E3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7714F2" w:rsidRDefault="0078222F" w:rsidP="007676E3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Рекомендовать</w:t>
      </w:r>
      <w:r w:rsidR="003B44F1">
        <w:rPr>
          <w:rFonts w:ascii="Times New Roman" w:hAnsi="Times New Roman" w:cs="Times New Roman"/>
          <w:sz w:val="28"/>
          <w:szCs w:val="28"/>
        </w:rPr>
        <w:t xml:space="preserve"> Совету НП СРО «ГС.П» внести в п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овестку дня </w:t>
      </w:r>
      <w:r w:rsidR="003B44F1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Pr="0078222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714F2">
        <w:rPr>
          <w:rFonts w:ascii="Times New Roman" w:hAnsi="Times New Roman" w:cs="Times New Roman"/>
          <w:sz w:val="28"/>
          <w:szCs w:val="28"/>
        </w:rPr>
        <w:t>следующие вопросы:</w:t>
      </w:r>
    </w:p>
    <w:p w:rsidR="00EE6E3D" w:rsidRDefault="003B44F1" w:rsidP="007676E3">
      <w:pPr>
        <w:pStyle w:val="ConsPlusNonformat"/>
        <w:widowControl/>
        <w:numPr>
          <w:ilvl w:val="1"/>
          <w:numId w:val="30"/>
        </w:numPr>
        <w:spacing w:before="120" w:after="12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о </w:t>
      </w:r>
      <w:r w:rsidR="007714F2" w:rsidRPr="007714F2">
        <w:rPr>
          <w:rFonts w:ascii="Times New Roman" w:hAnsi="Times New Roman" w:cs="Times New Roman"/>
          <w:sz w:val="28"/>
          <w:szCs w:val="28"/>
        </w:rPr>
        <w:t>приостановлени</w:t>
      </w:r>
      <w:r w:rsidR="007714F2">
        <w:rPr>
          <w:rFonts w:ascii="Times New Roman" w:hAnsi="Times New Roman" w:cs="Times New Roman"/>
          <w:sz w:val="28"/>
          <w:szCs w:val="28"/>
        </w:rPr>
        <w:t>и</w:t>
      </w:r>
      <w:r w:rsidR="007714F2" w:rsidRPr="007714F2">
        <w:rPr>
          <w:rFonts w:ascii="Times New Roman" w:hAnsi="Times New Roman" w:cs="Times New Roman"/>
          <w:sz w:val="28"/>
          <w:szCs w:val="28"/>
        </w:rPr>
        <w:t xml:space="preserve"> действия Свидетельства о допуске к работам, которые оказывают влияние на безопасность объектов капитального строительства, № </w:t>
      </w:r>
      <w:r w:rsidR="007676E3" w:rsidRPr="009E000D">
        <w:rPr>
          <w:rFonts w:ascii="Times New Roman" w:hAnsi="Times New Roman" w:cs="Times New Roman"/>
          <w:sz w:val="28"/>
          <w:szCs w:val="28"/>
        </w:rPr>
        <w:t>ГСП-04-182</w:t>
      </w:r>
      <w:r w:rsidR="007714F2">
        <w:rPr>
          <w:rFonts w:ascii="Times New Roman" w:hAnsi="Times New Roman" w:cs="Times New Roman"/>
          <w:sz w:val="28"/>
          <w:szCs w:val="28"/>
        </w:rPr>
        <w:t xml:space="preserve">, выданного </w:t>
      </w:r>
      <w:r w:rsidR="007676E3">
        <w:rPr>
          <w:rFonts w:ascii="Times New Roman" w:hAnsi="Times New Roman" w:cs="Times New Roman"/>
          <w:sz w:val="28"/>
          <w:szCs w:val="28"/>
        </w:rPr>
        <w:t>Открыто</w:t>
      </w:r>
      <w:r w:rsidR="007676E3">
        <w:rPr>
          <w:rFonts w:ascii="Times New Roman" w:hAnsi="Times New Roman" w:cs="Times New Roman"/>
          <w:sz w:val="28"/>
          <w:szCs w:val="28"/>
        </w:rPr>
        <w:t>му</w:t>
      </w:r>
      <w:r w:rsidR="007676E3">
        <w:rPr>
          <w:rFonts w:ascii="Times New Roman" w:hAnsi="Times New Roman" w:cs="Times New Roman"/>
          <w:sz w:val="28"/>
          <w:szCs w:val="28"/>
        </w:rPr>
        <w:t xml:space="preserve"> акционерно</w:t>
      </w:r>
      <w:r w:rsidR="007676E3">
        <w:rPr>
          <w:rFonts w:ascii="Times New Roman" w:hAnsi="Times New Roman" w:cs="Times New Roman"/>
          <w:sz w:val="28"/>
          <w:szCs w:val="28"/>
        </w:rPr>
        <w:t>му</w:t>
      </w:r>
      <w:r w:rsidR="007676E3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7676E3">
        <w:rPr>
          <w:rFonts w:ascii="Times New Roman" w:hAnsi="Times New Roman" w:cs="Times New Roman"/>
          <w:sz w:val="28"/>
          <w:szCs w:val="28"/>
        </w:rPr>
        <w:t>у</w:t>
      </w:r>
      <w:r w:rsidR="007676E3" w:rsidRPr="00556FDF">
        <w:rPr>
          <w:rFonts w:ascii="Times New Roman" w:hAnsi="Times New Roman" w:cs="Times New Roman"/>
          <w:sz w:val="28"/>
          <w:szCs w:val="28"/>
        </w:rPr>
        <w:t xml:space="preserve"> </w:t>
      </w:r>
      <w:r w:rsidR="007676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676E3" w:rsidRPr="009E000D">
        <w:rPr>
          <w:rFonts w:ascii="Times New Roman" w:hAnsi="Times New Roman" w:cs="Times New Roman"/>
          <w:sz w:val="28"/>
          <w:szCs w:val="28"/>
        </w:rPr>
        <w:t>Белореченскрайгаз</w:t>
      </w:r>
      <w:proofErr w:type="spellEnd"/>
      <w:r w:rsidR="007676E3">
        <w:rPr>
          <w:rFonts w:ascii="Times New Roman" w:hAnsi="Times New Roman" w:cs="Times New Roman"/>
          <w:sz w:val="28"/>
          <w:szCs w:val="28"/>
        </w:rPr>
        <w:t xml:space="preserve">» </w:t>
      </w:r>
      <w:r w:rsidR="007714F2" w:rsidRPr="007714F2">
        <w:rPr>
          <w:rFonts w:ascii="Times New Roman" w:hAnsi="Times New Roman" w:cs="Times New Roman"/>
          <w:sz w:val="28"/>
          <w:szCs w:val="28"/>
        </w:rPr>
        <w:t>25 февраля 2015 года</w:t>
      </w:r>
      <w:r w:rsidR="007714F2">
        <w:rPr>
          <w:rFonts w:ascii="Times New Roman" w:hAnsi="Times New Roman" w:cs="Times New Roman"/>
          <w:sz w:val="28"/>
          <w:szCs w:val="28"/>
        </w:rPr>
        <w:t>;</w:t>
      </w:r>
    </w:p>
    <w:p w:rsidR="007714F2" w:rsidRDefault="007714F2" w:rsidP="007676E3">
      <w:pPr>
        <w:pStyle w:val="ConsPlusNonformat"/>
        <w:widowControl/>
        <w:numPr>
          <w:ilvl w:val="1"/>
          <w:numId w:val="30"/>
        </w:numPr>
        <w:spacing w:before="120" w:after="12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приостановлении</w:t>
      </w:r>
      <w:r w:rsidRPr="007714F2">
        <w:rPr>
          <w:rFonts w:ascii="Times New Roman" w:hAnsi="Times New Roman" w:cs="Times New Roman"/>
          <w:sz w:val="28"/>
          <w:szCs w:val="28"/>
        </w:rPr>
        <w:t xml:space="preserve"> действия Свидетельства о допуске к работам, которые оказывают влияние на безопасность объектов капитального строительства, № </w:t>
      </w:r>
      <w:r w:rsidR="007676E3" w:rsidRPr="009E000D">
        <w:rPr>
          <w:rFonts w:ascii="Times New Roman" w:hAnsi="Times New Roman" w:cs="Times New Roman"/>
          <w:sz w:val="28"/>
          <w:szCs w:val="28"/>
        </w:rPr>
        <w:t>ГСП-04-172</w:t>
      </w:r>
      <w:r>
        <w:rPr>
          <w:rFonts w:ascii="Times New Roman" w:hAnsi="Times New Roman" w:cs="Times New Roman"/>
          <w:sz w:val="28"/>
          <w:szCs w:val="28"/>
        </w:rPr>
        <w:t xml:space="preserve">, выданного </w:t>
      </w:r>
      <w:r w:rsidR="007676E3">
        <w:rPr>
          <w:rFonts w:ascii="Times New Roman" w:hAnsi="Times New Roman" w:cs="Times New Roman"/>
          <w:sz w:val="28"/>
          <w:szCs w:val="28"/>
        </w:rPr>
        <w:t>Открытому акционерному обществу</w:t>
      </w:r>
      <w:r w:rsidR="007676E3" w:rsidRPr="00556FDF">
        <w:rPr>
          <w:rFonts w:ascii="Times New Roman" w:hAnsi="Times New Roman" w:cs="Times New Roman"/>
          <w:sz w:val="28"/>
          <w:szCs w:val="28"/>
        </w:rPr>
        <w:t xml:space="preserve"> </w:t>
      </w:r>
      <w:r w:rsidR="007676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676E3" w:rsidRPr="009E000D">
        <w:rPr>
          <w:rFonts w:ascii="Times New Roman" w:hAnsi="Times New Roman" w:cs="Times New Roman"/>
          <w:sz w:val="28"/>
          <w:szCs w:val="28"/>
        </w:rPr>
        <w:t>Мостовскойрайгаз</w:t>
      </w:r>
      <w:proofErr w:type="spellEnd"/>
      <w:r w:rsidR="007676E3">
        <w:rPr>
          <w:rFonts w:ascii="Times New Roman" w:hAnsi="Times New Roman" w:cs="Times New Roman"/>
          <w:sz w:val="28"/>
          <w:szCs w:val="28"/>
        </w:rPr>
        <w:t>»</w:t>
      </w:r>
      <w:r w:rsidR="007676E3">
        <w:rPr>
          <w:rFonts w:ascii="Times New Roman" w:hAnsi="Times New Roman" w:cs="Times New Roman"/>
          <w:sz w:val="28"/>
          <w:szCs w:val="28"/>
        </w:rPr>
        <w:t xml:space="preserve"> </w:t>
      </w:r>
      <w:r w:rsidR="007676E3" w:rsidRPr="007714F2">
        <w:rPr>
          <w:rFonts w:ascii="Times New Roman" w:hAnsi="Times New Roman" w:cs="Times New Roman"/>
          <w:sz w:val="28"/>
          <w:szCs w:val="28"/>
        </w:rPr>
        <w:t>25 февраля 2015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E3" w:rsidRDefault="007676E3" w:rsidP="007676E3">
      <w:pPr>
        <w:pStyle w:val="ConsPlusNonformat"/>
        <w:widowControl/>
        <w:spacing w:before="120" w:after="12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EE6E3D" w:rsidRDefault="00EE6E3D" w:rsidP="007676E3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086F">
        <w:rPr>
          <w:rFonts w:ascii="Times New Roman" w:hAnsi="Times New Roman" w:cs="Times New Roman"/>
          <w:sz w:val="28"/>
          <w:szCs w:val="28"/>
        </w:rPr>
        <w:lastRenderedPageBreak/>
        <w:t xml:space="preserve">ГОЛОСОВАЛИ: </w:t>
      </w:r>
      <w:r w:rsidRPr="00D7086F">
        <w:rPr>
          <w:rFonts w:ascii="Times New Roman" w:hAnsi="Times New Roman" w:cs="Times New Roman"/>
          <w:sz w:val="28"/>
          <w:szCs w:val="28"/>
        </w:rPr>
        <w:tab/>
        <w:t>за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5112D7" w:rsidRDefault="005112D7" w:rsidP="007676E3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93" w:rsidRDefault="00D66093" w:rsidP="007676E3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22F" w:rsidRDefault="00CE0AEC" w:rsidP="007676E3">
      <w:pPr>
        <w:pStyle w:val="ConsPlusNonformat"/>
        <w:widowControl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78222F" w:rsidP="007676E3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8C033F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CE0AEC" w:rsidP="007676E3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AEC" w:rsidRPr="00D7086F" w:rsidRDefault="00CE0AEC" w:rsidP="007676E3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E0AEC" w:rsidP="007676E3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p w:rsidR="0052050B" w:rsidRPr="000E2396" w:rsidRDefault="0052050B" w:rsidP="007676E3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050B" w:rsidRPr="000E2396" w:rsidSect="007714F2">
      <w:footerReference w:type="even" r:id="rId9"/>
      <w:footerReference w:type="default" r:id="rId10"/>
      <w:type w:val="continuous"/>
      <w:pgSz w:w="11906" w:h="16838" w:code="9"/>
      <w:pgMar w:top="1134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0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C184E"/>
    <w:multiLevelType w:val="hybridMultilevel"/>
    <w:tmpl w:val="1E60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4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9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4"/>
  </w:num>
  <w:num w:numId="5">
    <w:abstractNumId w:val="21"/>
  </w:num>
  <w:num w:numId="6">
    <w:abstractNumId w:val="5"/>
  </w:num>
  <w:num w:numId="7">
    <w:abstractNumId w:val="6"/>
  </w:num>
  <w:num w:numId="8">
    <w:abstractNumId w:val="17"/>
  </w:num>
  <w:num w:numId="9">
    <w:abstractNumId w:val="1"/>
  </w:num>
  <w:num w:numId="10">
    <w:abstractNumId w:val="19"/>
  </w:num>
  <w:num w:numId="11">
    <w:abstractNumId w:val="18"/>
  </w:num>
  <w:num w:numId="12">
    <w:abstractNumId w:val="10"/>
  </w:num>
  <w:num w:numId="13">
    <w:abstractNumId w:val="23"/>
  </w:num>
  <w:num w:numId="14">
    <w:abstractNumId w:val="22"/>
  </w:num>
  <w:num w:numId="15">
    <w:abstractNumId w:val="13"/>
  </w:num>
  <w:num w:numId="16">
    <w:abstractNumId w:val="2"/>
  </w:num>
  <w:num w:numId="17">
    <w:abstractNumId w:val="25"/>
  </w:num>
  <w:num w:numId="18">
    <w:abstractNumId w:val="26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11"/>
  </w:num>
  <w:num w:numId="24">
    <w:abstractNumId w:val="27"/>
  </w:num>
  <w:num w:numId="25">
    <w:abstractNumId w:val="12"/>
  </w:num>
  <w:num w:numId="26">
    <w:abstractNumId w:val="7"/>
  </w:num>
  <w:num w:numId="27">
    <w:abstractNumId w:val="28"/>
  </w:num>
  <w:num w:numId="28">
    <w:abstractNumId w:val="20"/>
  </w:num>
  <w:num w:numId="29">
    <w:abstractNumId w:val="2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502848"/>
    <w:rsid w:val="00504510"/>
    <w:rsid w:val="00510732"/>
    <w:rsid w:val="005112D7"/>
    <w:rsid w:val="00511A0F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22613"/>
    <w:rsid w:val="007236FF"/>
    <w:rsid w:val="00724504"/>
    <w:rsid w:val="00724FAB"/>
    <w:rsid w:val="00726063"/>
    <w:rsid w:val="00731B08"/>
    <w:rsid w:val="00735BCD"/>
    <w:rsid w:val="00736F06"/>
    <w:rsid w:val="00743F1E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E3"/>
    <w:rsid w:val="007D7D15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C73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2AE1-0C07-48EB-9BC8-09F4B450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411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Kormilitsyna_TV</dc:creator>
  <cp:lastModifiedBy>Анна Зайцева</cp:lastModifiedBy>
  <cp:revision>3</cp:revision>
  <cp:lastPrinted>2015-05-12T13:30:00Z</cp:lastPrinted>
  <dcterms:created xsi:type="dcterms:W3CDTF">2015-11-09T12:52:00Z</dcterms:created>
  <dcterms:modified xsi:type="dcterms:W3CDTF">2015-11-09T12:56:00Z</dcterms:modified>
</cp:coreProperties>
</file>