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4A5A30">
      <w:pPr>
        <w:pStyle w:val="ConsPlusNonformat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2765CC">
        <w:rPr>
          <w:rFonts w:ascii="Times New Roman" w:hAnsi="Times New Roman" w:cs="Times New Roman"/>
          <w:sz w:val="28"/>
          <w:szCs w:val="28"/>
        </w:rPr>
        <w:t>4</w:t>
      </w:r>
      <w:r w:rsidR="00737221">
        <w:rPr>
          <w:rFonts w:ascii="Times New Roman" w:hAnsi="Times New Roman" w:cs="Times New Roman"/>
          <w:sz w:val="28"/>
          <w:szCs w:val="28"/>
        </w:rPr>
        <w:t>1</w:t>
      </w:r>
    </w:p>
    <w:p w:rsidR="003B44F1" w:rsidRDefault="00FE196F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17" w:rsidRPr="00D7086F" w:rsidRDefault="00F8278E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D7086F">
        <w:rPr>
          <w:rFonts w:ascii="Times New Roman" w:hAnsi="Times New Roman" w:cs="Times New Roman"/>
          <w:sz w:val="28"/>
          <w:szCs w:val="28"/>
        </w:rPr>
        <w:t>го</w:t>
      </w:r>
      <w:r w:rsidR="00E93EB4" w:rsidRPr="00D7086F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D7086F">
        <w:rPr>
          <w:rFonts w:ascii="Times New Roman" w:hAnsi="Times New Roman" w:cs="Times New Roman"/>
          <w:sz w:val="28"/>
          <w:szCs w:val="28"/>
        </w:rPr>
        <w:t>»</w:t>
      </w:r>
    </w:p>
    <w:p w:rsidR="00BA1B17" w:rsidRPr="00D7086F" w:rsidRDefault="002C3996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2E44D9">
        <w:rPr>
          <w:rFonts w:ascii="Times New Roman" w:hAnsi="Times New Roman" w:cs="Times New Roman"/>
          <w:sz w:val="28"/>
          <w:szCs w:val="28"/>
        </w:rPr>
        <w:t>2</w:t>
      </w:r>
      <w:r w:rsidR="002765CC">
        <w:rPr>
          <w:rFonts w:ascii="Times New Roman" w:hAnsi="Times New Roman" w:cs="Times New Roman"/>
          <w:sz w:val="28"/>
          <w:szCs w:val="28"/>
        </w:rPr>
        <w:t>7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» </w:t>
      </w:r>
      <w:r w:rsidR="002765CC">
        <w:rPr>
          <w:rFonts w:ascii="Times New Roman" w:hAnsi="Times New Roman" w:cs="Times New Roman"/>
          <w:sz w:val="28"/>
          <w:szCs w:val="28"/>
        </w:rPr>
        <w:t>янва</w:t>
      </w:r>
      <w:r w:rsidR="00D83CC7">
        <w:rPr>
          <w:rFonts w:ascii="Times New Roman" w:hAnsi="Times New Roman" w:cs="Times New Roman"/>
          <w:sz w:val="28"/>
          <w:szCs w:val="28"/>
        </w:rPr>
        <w:t>р</w:t>
      </w:r>
      <w:r w:rsidR="00271741">
        <w:rPr>
          <w:rFonts w:ascii="Times New Roman" w:hAnsi="Times New Roman" w:cs="Times New Roman"/>
          <w:sz w:val="28"/>
          <w:szCs w:val="28"/>
        </w:rPr>
        <w:t>я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 201</w:t>
      </w:r>
      <w:r w:rsidR="002765CC">
        <w:rPr>
          <w:rFonts w:ascii="Times New Roman" w:hAnsi="Times New Roman" w:cs="Times New Roman"/>
          <w:sz w:val="28"/>
          <w:szCs w:val="28"/>
        </w:rPr>
        <w:t>6</w:t>
      </w:r>
      <w:r w:rsidR="008109BE" w:rsidRPr="00D7086F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Pr="00D7086F" w:rsidRDefault="00807EED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«ГС.П»: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222F">
        <w:rPr>
          <w:rFonts w:ascii="Times New Roman" w:hAnsi="Times New Roman" w:cs="Times New Roman"/>
          <w:sz w:val="28"/>
          <w:szCs w:val="28"/>
        </w:rPr>
        <w:t>Таменцев</w:t>
      </w:r>
      <w:proofErr w:type="spellEnd"/>
      <w:r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Винников В.В.;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Савушкин С.В.;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4A5A30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 w:line="276" w:lineRule="auto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D83CC7">
        <w:rPr>
          <w:sz w:val="28"/>
          <w:szCs w:val="28"/>
        </w:rPr>
        <w:t>О несоблюдении члена</w:t>
      </w:r>
      <w:r w:rsidRPr="0078222F">
        <w:rPr>
          <w:sz w:val="28"/>
          <w:szCs w:val="28"/>
        </w:rPr>
        <w:t>м</w:t>
      </w:r>
      <w:r w:rsidR="00D83CC7">
        <w:rPr>
          <w:sz w:val="28"/>
          <w:szCs w:val="28"/>
        </w:rPr>
        <w:t>и</w:t>
      </w:r>
      <w:r w:rsidRPr="0078222F">
        <w:rPr>
          <w:sz w:val="28"/>
          <w:szCs w:val="28"/>
        </w:rPr>
        <w:t xml:space="preserve"> </w:t>
      </w:r>
      <w:r w:rsidR="003C43A4" w:rsidRPr="0078222F">
        <w:rPr>
          <w:sz w:val="28"/>
          <w:szCs w:val="28"/>
        </w:rPr>
        <w:t xml:space="preserve">Некоммерческого партнерства Саморегулируемая организация «Газораспределительная система. Проектирование» (НП СРО </w:t>
      </w:r>
      <w:r w:rsidR="003C43A4">
        <w:rPr>
          <w:sz w:val="28"/>
          <w:szCs w:val="28"/>
        </w:rPr>
        <w:t>«</w:t>
      </w:r>
      <w:r w:rsidR="003C43A4" w:rsidRPr="0078222F">
        <w:rPr>
          <w:sz w:val="28"/>
          <w:szCs w:val="28"/>
        </w:rPr>
        <w:t>ГС.П</w:t>
      </w:r>
      <w:r w:rsidR="003C43A4">
        <w:rPr>
          <w:sz w:val="28"/>
          <w:szCs w:val="28"/>
        </w:rPr>
        <w:t>»</w:t>
      </w:r>
      <w:r w:rsidR="003C43A4" w:rsidRPr="0078222F">
        <w:rPr>
          <w:sz w:val="28"/>
          <w:szCs w:val="28"/>
        </w:rPr>
        <w:t xml:space="preserve">) </w:t>
      </w:r>
      <w:r w:rsidRPr="0078222F">
        <w:rPr>
          <w:sz w:val="28"/>
          <w:szCs w:val="28"/>
        </w:rPr>
        <w:t>требований к выдаче свидетельств о допуске, стандартов и правил НП СРО «ГС.П» и требований законодательства</w:t>
      </w:r>
      <w:r w:rsidR="003B44F1">
        <w:rPr>
          <w:sz w:val="28"/>
          <w:szCs w:val="28"/>
        </w:rPr>
        <w:t xml:space="preserve"> Российской Федерации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РЕШЕНИЯ СОВЕТА НП СРО «ГС.П»</w:t>
      </w:r>
    </w:p>
    <w:p w:rsidR="007E6FEA" w:rsidRDefault="007E6FEA" w:rsidP="004A5A30">
      <w:pPr>
        <w:pStyle w:val="ConsPlusNonformat"/>
        <w:widowControl/>
        <w:numPr>
          <w:ilvl w:val="0"/>
          <w:numId w:val="25"/>
        </w:numPr>
        <w:tabs>
          <w:tab w:val="left" w:pos="851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4A5A30" w:rsidRDefault="004A5A30" w:rsidP="004A5A30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Директора НП СРО «ГС.П» Данилишина Б.Т., который доложил о </w:t>
      </w:r>
      <w:r>
        <w:rPr>
          <w:rFonts w:ascii="Times New Roman" w:hAnsi="Times New Roman" w:cs="Times New Roman"/>
          <w:sz w:val="28"/>
          <w:szCs w:val="28"/>
        </w:rPr>
        <w:t>том, что член НП СРО «ГС.П» Акционерное общество «</w:t>
      </w:r>
      <w:proofErr w:type="spellStart"/>
      <w:r w:rsidR="002765CC" w:rsidRPr="00B71FEB">
        <w:rPr>
          <w:rFonts w:ascii="Times New Roman" w:hAnsi="Times New Roman" w:cs="Times New Roman"/>
          <w:sz w:val="28"/>
          <w:szCs w:val="28"/>
        </w:rPr>
        <w:t>Армавиргоргаз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нарушает требования к выдаче Свидетельств о допуске к работам, которые оказывают влияние на безопасность объектов капитального строительства, и правила саморегулирования, а именно: </w:t>
      </w:r>
      <w:r w:rsidR="002765CC" w:rsidRPr="00B71FEB">
        <w:rPr>
          <w:rFonts w:ascii="Times New Roman" w:hAnsi="Times New Roman" w:cs="Times New Roman"/>
          <w:sz w:val="28"/>
          <w:szCs w:val="28"/>
        </w:rPr>
        <w:t>срок договора страхования гражданской ответственности Общества истек 26 января 2016 года, новый договор, обеспечивающий страховую защиту с 27 января 2016 года по 26 января 2017 года включительно, предоставлен не был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A30" w:rsidRDefault="004A5A30" w:rsidP="004A5A30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Акционерное общество «</w:t>
      </w:r>
      <w:proofErr w:type="spellStart"/>
      <w:r w:rsidR="002765CC" w:rsidRPr="00B71FEB">
        <w:rPr>
          <w:rFonts w:ascii="Times New Roman" w:hAnsi="Times New Roman" w:cs="Times New Roman"/>
          <w:sz w:val="28"/>
          <w:szCs w:val="28"/>
        </w:rPr>
        <w:t>Армавиргоргаз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4A5A30" w:rsidRDefault="004A5A30" w:rsidP="004A5A30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нарушает п. 7.6.2. и 7.6.5. Устава НП СРО «ГС.П»;</w:t>
      </w:r>
    </w:p>
    <w:p w:rsidR="004A5A30" w:rsidRDefault="004A5A30" w:rsidP="004A5A30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заключило в установленные сроки и не предоставило в НП СРО «ГС.П» договор страхования, предусмотренный «Положением о страховании гражданской ответственности, которая может наступить в случае причинения вреда вследствие недостатков работ, оказывающих влияние на безопасность объектов капитального строительства (работ по подготовке проектной документации), в НП СРО «ГС.П».</w:t>
      </w:r>
    </w:p>
    <w:p w:rsidR="004A5A30" w:rsidRDefault="004A5A30" w:rsidP="004A5A30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A30">
        <w:rPr>
          <w:rFonts w:ascii="Times New Roman" w:hAnsi="Times New Roman" w:cs="Times New Roman"/>
          <w:sz w:val="28"/>
          <w:szCs w:val="28"/>
        </w:rPr>
        <w:t xml:space="preserve">На основании изложенного Директор НП СРО «ГС.П» Данилишин Б.Т. предложил рекомендовать Совету НП СРО «ГС.П» рассмотреть вопрос о </w:t>
      </w:r>
      <w:r w:rsidR="00CE5A96" w:rsidRPr="004A5A30">
        <w:rPr>
          <w:rFonts w:ascii="Times New Roman" w:hAnsi="Times New Roman" w:cs="Times New Roman"/>
          <w:sz w:val="28"/>
          <w:szCs w:val="28"/>
        </w:rPr>
        <w:t>приостановлении</w:t>
      </w:r>
      <w:bookmarkStart w:id="0" w:name="_GoBack"/>
      <w:bookmarkEnd w:id="0"/>
      <w:r w:rsidRPr="004A5A30">
        <w:rPr>
          <w:rFonts w:ascii="Times New Roman" w:hAnsi="Times New Roman" w:cs="Times New Roman"/>
          <w:sz w:val="28"/>
          <w:szCs w:val="28"/>
        </w:rPr>
        <w:t xml:space="preserve"> действия Свидетельства о допуске к работам, которые оказывают влияние на безопасность объектов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t>№ ГСП-0</w:t>
      </w:r>
      <w:r w:rsidR="002765C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2765CC">
        <w:rPr>
          <w:rFonts w:ascii="Times New Roman" w:hAnsi="Times New Roman" w:cs="Times New Roman"/>
          <w:sz w:val="28"/>
          <w:szCs w:val="28"/>
        </w:rPr>
        <w:t>119</w:t>
      </w:r>
      <w:r w:rsidRPr="004A5A30">
        <w:rPr>
          <w:rFonts w:ascii="Times New Roman" w:hAnsi="Times New Roman" w:cs="Times New Roman"/>
          <w:sz w:val="28"/>
          <w:szCs w:val="28"/>
        </w:rPr>
        <w:t xml:space="preserve">, выданного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5A30">
        <w:rPr>
          <w:rFonts w:ascii="Times New Roman" w:hAnsi="Times New Roman" w:cs="Times New Roman"/>
          <w:sz w:val="28"/>
          <w:szCs w:val="28"/>
        </w:rPr>
        <w:t>кционерному обществу «</w:t>
      </w:r>
      <w:proofErr w:type="spellStart"/>
      <w:r w:rsidR="002765CC" w:rsidRPr="00B71FEB">
        <w:rPr>
          <w:rFonts w:ascii="Times New Roman" w:hAnsi="Times New Roman" w:cs="Times New Roman"/>
          <w:sz w:val="28"/>
          <w:szCs w:val="28"/>
        </w:rPr>
        <w:t>Армавиргоргаз</w:t>
      </w:r>
      <w:proofErr w:type="spellEnd"/>
      <w:r w:rsidRPr="004A5A30">
        <w:rPr>
          <w:rFonts w:ascii="Times New Roman" w:hAnsi="Times New Roman" w:cs="Times New Roman"/>
          <w:sz w:val="28"/>
          <w:szCs w:val="28"/>
        </w:rPr>
        <w:t xml:space="preserve">» </w:t>
      </w:r>
      <w:r w:rsidR="002765CC">
        <w:rPr>
          <w:rFonts w:ascii="Times New Roman" w:hAnsi="Times New Roman" w:cs="Times New Roman"/>
          <w:sz w:val="28"/>
          <w:szCs w:val="28"/>
        </w:rPr>
        <w:t>1</w:t>
      </w:r>
      <w:r w:rsidRPr="00FD0C18">
        <w:rPr>
          <w:rFonts w:ascii="Times New Roman" w:hAnsi="Times New Roman" w:cs="Times New Roman"/>
          <w:sz w:val="28"/>
          <w:szCs w:val="28"/>
        </w:rPr>
        <w:t>7 августа 2015 года</w:t>
      </w:r>
      <w:r w:rsidRPr="004A5A30">
        <w:rPr>
          <w:rFonts w:ascii="Times New Roman" w:hAnsi="Times New Roman" w:cs="Times New Roman"/>
          <w:sz w:val="28"/>
          <w:szCs w:val="28"/>
        </w:rPr>
        <w:t>.</w:t>
      </w:r>
    </w:p>
    <w:p w:rsidR="004A5A30" w:rsidRDefault="004A5A30" w:rsidP="004A5A30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A5A30" w:rsidRDefault="004A5A30" w:rsidP="004A5A30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A30">
        <w:rPr>
          <w:rFonts w:ascii="Times New Roman" w:hAnsi="Times New Roman" w:cs="Times New Roman"/>
          <w:sz w:val="28"/>
          <w:szCs w:val="28"/>
        </w:rPr>
        <w:t xml:space="preserve">Рекомендовать Совету НП СРО «ГС.П» внести в повестку дня очередного заседания вопрос о приостановлении действия Свидетельства о допуске к работам, которые оказывают влияние на безопасность объектов капитального строительства, </w:t>
      </w:r>
      <w:r w:rsidR="002765CC">
        <w:rPr>
          <w:rFonts w:ascii="Times New Roman" w:hAnsi="Times New Roman" w:cs="Times New Roman"/>
          <w:sz w:val="28"/>
          <w:szCs w:val="28"/>
        </w:rPr>
        <w:t>№ ГСП-07-119</w:t>
      </w:r>
      <w:r w:rsidR="002765CC" w:rsidRPr="004A5A30">
        <w:rPr>
          <w:rFonts w:ascii="Times New Roman" w:hAnsi="Times New Roman" w:cs="Times New Roman"/>
          <w:sz w:val="28"/>
          <w:szCs w:val="28"/>
        </w:rPr>
        <w:t xml:space="preserve">, выданного </w:t>
      </w:r>
      <w:r w:rsidR="002765CC">
        <w:rPr>
          <w:rFonts w:ascii="Times New Roman" w:hAnsi="Times New Roman" w:cs="Times New Roman"/>
          <w:sz w:val="28"/>
          <w:szCs w:val="28"/>
        </w:rPr>
        <w:t>А</w:t>
      </w:r>
      <w:r w:rsidR="002765CC" w:rsidRPr="004A5A30">
        <w:rPr>
          <w:rFonts w:ascii="Times New Roman" w:hAnsi="Times New Roman" w:cs="Times New Roman"/>
          <w:sz w:val="28"/>
          <w:szCs w:val="28"/>
        </w:rPr>
        <w:t>кционерному обществу «</w:t>
      </w:r>
      <w:proofErr w:type="spellStart"/>
      <w:r w:rsidR="002765CC" w:rsidRPr="00B71FEB">
        <w:rPr>
          <w:rFonts w:ascii="Times New Roman" w:hAnsi="Times New Roman" w:cs="Times New Roman"/>
          <w:sz w:val="28"/>
          <w:szCs w:val="28"/>
        </w:rPr>
        <w:t>Армавиргоргаз</w:t>
      </w:r>
      <w:proofErr w:type="spellEnd"/>
      <w:r w:rsidR="002765CC" w:rsidRPr="004A5A30">
        <w:rPr>
          <w:rFonts w:ascii="Times New Roman" w:hAnsi="Times New Roman" w:cs="Times New Roman"/>
          <w:sz w:val="28"/>
          <w:szCs w:val="28"/>
        </w:rPr>
        <w:t xml:space="preserve">» </w:t>
      </w:r>
      <w:r w:rsidR="002765CC">
        <w:rPr>
          <w:rFonts w:ascii="Times New Roman" w:hAnsi="Times New Roman" w:cs="Times New Roman"/>
          <w:sz w:val="28"/>
          <w:szCs w:val="28"/>
        </w:rPr>
        <w:t>1</w:t>
      </w:r>
      <w:r w:rsidR="002765CC" w:rsidRPr="00FD0C18">
        <w:rPr>
          <w:rFonts w:ascii="Times New Roman" w:hAnsi="Times New Roman" w:cs="Times New Roman"/>
          <w:sz w:val="28"/>
          <w:szCs w:val="28"/>
        </w:rPr>
        <w:t>7 августа 2015 года</w:t>
      </w:r>
      <w:r w:rsidR="002765CC" w:rsidRPr="004A5A30">
        <w:rPr>
          <w:rFonts w:ascii="Times New Roman" w:hAnsi="Times New Roman" w:cs="Times New Roman"/>
          <w:sz w:val="28"/>
          <w:szCs w:val="28"/>
        </w:rPr>
        <w:t>.</w:t>
      </w:r>
    </w:p>
    <w:p w:rsidR="004A5A30" w:rsidRDefault="004A5A30" w:rsidP="004A5A30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7086F">
        <w:rPr>
          <w:rFonts w:ascii="Times New Roman" w:hAnsi="Times New Roman" w:cs="Times New Roman"/>
          <w:sz w:val="28"/>
          <w:szCs w:val="28"/>
        </w:rPr>
        <w:tab/>
        <w:t>за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5112D7" w:rsidRDefault="005112D7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B15" w:rsidRDefault="00C91B15" w:rsidP="00C91B15">
      <w:pPr>
        <w:pStyle w:val="ConsPlusNonformat"/>
        <w:widowControl/>
        <w:numPr>
          <w:ilvl w:val="0"/>
          <w:numId w:val="25"/>
        </w:numPr>
        <w:tabs>
          <w:tab w:val="left" w:pos="851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C91B15" w:rsidRPr="00C91B15" w:rsidRDefault="00C91B15" w:rsidP="00C91B15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B15">
        <w:rPr>
          <w:rFonts w:ascii="Times New Roman" w:hAnsi="Times New Roman" w:cs="Times New Roman"/>
          <w:sz w:val="28"/>
          <w:szCs w:val="28"/>
        </w:rPr>
        <w:t>Директора НП СРО «ГС.П» Данилишина Б.Т., который доложил о том, что член НП СРО «ГС.П» Закрытое акционерное общество «НПО «Ленкор-Инжиниринг» не исполняет свои обязательства по своевременной уплате годового членского взноса в НП СРО «ГС.П», а также нарушает требования к выдаче Свидетельств о допуске к работам, оказывающим влияние на безопасность объектов капитального строительства, и правила саморегулирования, а именно:</w:t>
      </w:r>
    </w:p>
    <w:p w:rsidR="00C91B15" w:rsidRPr="00C91B15" w:rsidRDefault="00C91B15" w:rsidP="00C91B15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B15">
        <w:rPr>
          <w:rFonts w:ascii="Times New Roman" w:hAnsi="Times New Roman" w:cs="Times New Roman"/>
          <w:sz w:val="28"/>
          <w:szCs w:val="28"/>
        </w:rPr>
        <w:t>1) неуплата годовых членских взносов за 2014 и за 2015 годы. Сумма задолженности составляет 520 000 (Пятьсот двадцать тысяч) рублей;</w:t>
      </w:r>
    </w:p>
    <w:p w:rsidR="00C91B15" w:rsidRPr="00C91B15" w:rsidRDefault="00C91B15" w:rsidP="00C91B15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B1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91B15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C91B15">
        <w:rPr>
          <w:rFonts w:ascii="Times New Roman" w:hAnsi="Times New Roman" w:cs="Times New Roman"/>
          <w:sz w:val="28"/>
          <w:szCs w:val="28"/>
        </w:rPr>
        <w:t xml:space="preserve"> договора страхования гражданской ответственности. Срок действия последнего предоставленного договора страхования гражданской ответственности истек 07 февраля 2015 года.</w:t>
      </w:r>
    </w:p>
    <w:p w:rsidR="00C91B15" w:rsidRPr="00C91B15" w:rsidRDefault="00C91B15" w:rsidP="00C91B15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B15">
        <w:rPr>
          <w:rFonts w:ascii="Times New Roman" w:hAnsi="Times New Roman" w:cs="Times New Roman"/>
          <w:sz w:val="28"/>
          <w:szCs w:val="28"/>
        </w:rPr>
        <w:t>Таким образом, Закрытое акционерное общество «НПО «Ленкор-Инжиниринг»:</w:t>
      </w:r>
    </w:p>
    <w:p w:rsidR="00C91B15" w:rsidRPr="00C91B15" w:rsidRDefault="00C91B15" w:rsidP="00C91B15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B15">
        <w:rPr>
          <w:rFonts w:ascii="Times New Roman" w:hAnsi="Times New Roman" w:cs="Times New Roman"/>
          <w:sz w:val="28"/>
          <w:szCs w:val="28"/>
        </w:rPr>
        <w:lastRenderedPageBreak/>
        <w:t>1) нарушает п. 7.6.2., п. 7.6.3. и 7.6.5. Устава НП СРО «ГС.П», п. 4.1., п. 4.3. и п. 8.1. «Положения о взносах в НП СРО «ГС.П»;</w:t>
      </w:r>
    </w:p>
    <w:p w:rsidR="00C91B15" w:rsidRPr="00C91B15" w:rsidRDefault="00C91B15" w:rsidP="00C91B15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B15">
        <w:rPr>
          <w:rFonts w:ascii="Times New Roman" w:hAnsi="Times New Roman" w:cs="Times New Roman"/>
          <w:sz w:val="28"/>
          <w:szCs w:val="28"/>
        </w:rPr>
        <w:t>2) не соблюдает решение Общего собрания членов НП СРО «ГС.П» от 13.03.2014г. о размере и порядке уплаты членских взносов в 2014 году и решение Общего собрания членов НП СРО «ГС.П» от 24.04.2015г. о размере и порядке уплаты членских взносов в 2015 году;</w:t>
      </w:r>
    </w:p>
    <w:p w:rsidR="00C91B15" w:rsidRPr="00C91B15" w:rsidRDefault="00C91B15" w:rsidP="00C91B15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B15">
        <w:rPr>
          <w:rFonts w:ascii="Times New Roman" w:hAnsi="Times New Roman" w:cs="Times New Roman"/>
          <w:sz w:val="28"/>
          <w:szCs w:val="28"/>
        </w:rPr>
        <w:t>3) не заключило в установленные сроки и не предоставило в НП СРО «ГС.П» договор страхования, предусмотренный «Положением о страховании гражданской ответственности, которая может наступить в случае причинения вреда вследствие недостатков работ, оказывающих влияние на безопасность объектов капитального строительства (работ по подготовке проектной документации), в НП СРО «ГС.П».</w:t>
      </w:r>
    </w:p>
    <w:p w:rsidR="00C91B15" w:rsidRPr="00C91B15" w:rsidRDefault="00C91B15" w:rsidP="00C91B15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B15">
        <w:rPr>
          <w:rFonts w:ascii="Times New Roman" w:hAnsi="Times New Roman" w:cs="Times New Roman"/>
          <w:sz w:val="28"/>
          <w:szCs w:val="28"/>
        </w:rPr>
        <w:t>16 декабря 2014 года решением Совета НП СРО «ГС.П» действие Свидетельства о допуске к работам, которые оказывают влияние на безопасность объектов капитального строительства, № ГСП-06-201, выданного Закрытому акционерному обществу «НПО «Ленкор-Инжиниринг» 24 октября 2011 года, было приостановлено на 58 (Пятьдесят восемь) календарных дней с 16 декабря 2014 года по 11 февраля 2015 года включительно.</w:t>
      </w:r>
    </w:p>
    <w:p w:rsidR="00C91B15" w:rsidRDefault="00C91B15" w:rsidP="00C91B15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B15">
        <w:rPr>
          <w:rFonts w:ascii="Times New Roman" w:hAnsi="Times New Roman" w:cs="Times New Roman"/>
          <w:sz w:val="28"/>
          <w:szCs w:val="28"/>
        </w:rPr>
        <w:t>12 февраля 2015 года решением Совета НП СРО «ГС.П» действие Свидетельства о допуске к работам, которые оказывают влияние на безопасность объектов капитального строительства, № ГСП-06-201, выданного Закрытому акционерному обществу «НПО «Ленкор-Инжиниринг» 24 октября 2011 года, было прекращено.</w:t>
      </w:r>
    </w:p>
    <w:p w:rsidR="00C91B15" w:rsidRDefault="00C91B15" w:rsidP="00C91B15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 и в </w:t>
      </w:r>
      <w:r w:rsidRPr="00B71FEB">
        <w:rPr>
          <w:rFonts w:ascii="Times New Roman" w:hAnsi="Times New Roman" w:cs="Times New Roman"/>
          <w:sz w:val="28"/>
          <w:szCs w:val="28"/>
        </w:rPr>
        <w:t xml:space="preserve">соответствии с ч. 3 ст. 55.7 Градостроительного кодекса РФ </w:t>
      </w:r>
      <w:r w:rsidRPr="004A5A30">
        <w:rPr>
          <w:rFonts w:ascii="Times New Roman" w:hAnsi="Times New Roman" w:cs="Times New Roman"/>
          <w:sz w:val="28"/>
          <w:szCs w:val="28"/>
        </w:rPr>
        <w:t>Директор НП СРО «ГС.П» Данилишин Б.Т. предложил рекомендовать Совету НП СРО «ГС.П» рассмотреть вопрос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A5A30">
        <w:rPr>
          <w:rFonts w:ascii="Times New Roman" w:hAnsi="Times New Roman" w:cs="Times New Roman"/>
          <w:sz w:val="28"/>
          <w:szCs w:val="28"/>
        </w:rPr>
        <w:t xml:space="preserve"> </w:t>
      </w:r>
      <w:r w:rsidRPr="00B71FEB">
        <w:rPr>
          <w:rFonts w:ascii="Times New Roman" w:hAnsi="Times New Roman" w:cs="Times New Roman"/>
          <w:sz w:val="28"/>
          <w:szCs w:val="28"/>
        </w:rPr>
        <w:t>исключ</w:t>
      </w:r>
      <w:r>
        <w:rPr>
          <w:rFonts w:ascii="Times New Roman" w:hAnsi="Times New Roman" w:cs="Times New Roman"/>
          <w:sz w:val="28"/>
          <w:szCs w:val="28"/>
        </w:rPr>
        <w:t>ении Закрытого</w:t>
      </w:r>
      <w:r w:rsidRPr="00B71FEB">
        <w:rPr>
          <w:rFonts w:ascii="Times New Roman" w:hAnsi="Times New Roman" w:cs="Times New Roman"/>
          <w:sz w:val="28"/>
          <w:szCs w:val="28"/>
        </w:rPr>
        <w:t xml:space="preserve"> акционерно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71FEB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FEB">
        <w:rPr>
          <w:rFonts w:ascii="Times New Roman" w:hAnsi="Times New Roman" w:cs="Times New Roman"/>
          <w:sz w:val="28"/>
          <w:szCs w:val="28"/>
        </w:rPr>
        <w:t xml:space="preserve"> «НПО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1FEB">
        <w:rPr>
          <w:rFonts w:ascii="Times New Roman" w:hAnsi="Times New Roman" w:cs="Times New Roman"/>
          <w:sz w:val="28"/>
          <w:szCs w:val="28"/>
        </w:rPr>
        <w:t>Ленкор-Инжиниринг» из членов НП СРО «ГС.П» на основании п. 2, п. 3 и п. 5 ч. 2 ст. 55.7 Градостроительного кодекса РФ</w:t>
      </w:r>
      <w:r w:rsidRPr="004A5A30">
        <w:rPr>
          <w:rFonts w:ascii="Times New Roman" w:hAnsi="Times New Roman" w:cs="Times New Roman"/>
          <w:sz w:val="28"/>
          <w:szCs w:val="28"/>
        </w:rPr>
        <w:t>.</w:t>
      </w:r>
    </w:p>
    <w:p w:rsidR="00C91B15" w:rsidRDefault="00C91B15" w:rsidP="00C91B15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C91B15" w:rsidRDefault="00C91B15" w:rsidP="00C91B15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A30">
        <w:rPr>
          <w:rFonts w:ascii="Times New Roman" w:hAnsi="Times New Roman" w:cs="Times New Roman"/>
          <w:sz w:val="28"/>
          <w:szCs w:val="28"/>
        </w:rPr>
        <w:t>Рекомендовать Совету НП СРО «ГС.П» внести в повестку дня очередного заседания вопрос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A5A30">
        <w:rPr>
          <w:rFonts w:ascii="Times New Roman" w:hAnsi="Times New Roman" w:cs="Times New Roman"/>
          <w:sz w:val="28"/>
          <w:szCs w:val="28"/>
        </w:rPr>
        <w:t xml:space="preserve"> </w:t>
      </w:r>
      <w:r w:rsidRPr="00B71FEB">
        <w:rPr>
          <w:rFonts w:ascii="Times New Roman" w:hAnsi="Times New Roman" w:cs="Times New Roman"/>
          <w:sz w:val="28"/>
          <w:szCs w:val="28"/>
        </w:rPr>
        <w:t>исключ</w:t>
      </w:r>
      <w:r>
        <w:rPr>
          <w:rFonts w:ascii="Times New Roman" w:hAnsi="Times New Roman" w:cs="Times New Roman"/>
          <w:sz w:val="28"/>
          <w:szCs w:val="28"/>
        </w:rPr>
        <w:t>ении Закрытого</w:t>
      </w:r>
      <w:r w:rsidRPr="00B71FEB">
        <w:rPr>
          <w:rFonts w:ascii="Times New Roman" w:hAnsi="Times New Roman" w:cs="Times New Roman"/>
          <w:sz w:val="28"/>
          <w:szCs w:val="28"/>
        </w:rPr>
        <w:t xml:space="preserve"> акционерно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71FEB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1FEB">
        <w:rPr>
          <w:rFonts w:ascii="Times New Roman" w:hAnsi="Times New Roman" w:cs="Times New Roman"/>
          <w:sz w:val="28"/>
          <w:szCs w:val="28"/>
        </w:rPr>
        <w:t xml:space="preserve"> «НПО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1FEB">
        <w:rPr>
          <w:rFonts w:ascii="Times New Roman" w:hAnsi="Times New Roman" w:cs="Times New Roman"/>
          <w:sz w:val="28"/>
          <w:szCs w:val="28"/>
        </w:rPr>
        <w:t>Ленкор-Инжиниринг» из членов НП СРО «ГС.П» на основании п. 2, п. 3 и п. 5 ч. 2 ст. 55.7 Градостроительного кодекса РФ</w:t>
      </w:r>
      <w:r w:rsidRPr="004A5A30">
        <w:rPr>
          <w:rFonts w:ascii="Times New Roman" w:hAnsi="Times New Roman" w:cs="Times New Roman"/>
          <w:sz w:val="28"/>
          <w:szCs w:val="28"/>
        </w:rPr>
        <w:t>.</w:t>
      </w:r>
    </w:p>
    <w:p w:rsidR="00C91B15" w:rsidRDefault="00C91B15" w:rsidP="00C91B15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7086F">
        <w:rPr>
          <w:rFonts w:ascii="Times New Roman" w:hAnsi="Times New Roman" w:cs="Times New Roman"/>
          <w:sz w:val="28"/>
          <w:szCs w:val="28"/>
        </w:rPr>
        <w:tab/>
        <w:t>за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C91B15" w:rsidRDefault="00C91B15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B15" w:rsidRDefault="00C91B15" w:rsidP="00C91B15">
      <w:pPr>
        <w:pStyle w:val="ConsPlusNonformat"/>
        <w:widowControl/>
        <w:numPr>
          <w:ilvl w:val="0"/>
          <w:numId w:val="25"/>
        </w:numPr>
        <w:tabs>
          <w:tab w:val="left" w:pos="851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C91B15" w:rsidRPr="00C91B15" w:rsidRDefault="00C91B15" w:rsidP="00C91B15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B15">
        <w:rPr>
          <w:rFonts w:ascii="Times New Roman" w:hAnsi="Times New Roman" w:cs="Times New Roman"/>
          <w:sz w:val="28"/>
          <w:szCs w:val="28"/>
        </w:rPr>
        <w:t>Директора НП СРО «ГС.П» Данилишина Б.Т., который доложил о том, что член НП СРО «ГС.П» Общество с ограниченной ответственностью «КОРСО» не исполняет свои обязательства по своевременной уплате годового членского взноса в НП СРО «ГС.П», а также нарушает требования к выдаче Свидетельств о допуске к работам, оказывающим влияние на безопасность объектов капитального строительства, и правила саморегулирования, а именно:</w:t>
      </w:r>
    </w:p>
    <w:p w:rsidR="00C91B15" w:rsidRPr="00C91B15" w:rsidRDefault="00C91B15" w:rsidP="00C91B15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B15">
        <w:rPr>
          <w:rFonts w:ascii="Times New Roman" w:hAnsi="Times New Roman" w:cs="Times New Roman"/>
          <w:sz w:val="28"/>
          <w:szCs w:val="28"/>
        </w:rPr>
        <w:t>1) неуплата годовых членских взносов за 2014 и за 2015 годы. Сумма задолженности составляет 390 000 (Триста девяносто тысяч) рублей;</w:t>
      </w:r>
    </w:p>
    <w:p w:rsidR="00C91B15" w:rsidRPr="00C91B15" w:rsidRDefault="00C91B15" w:rsidP="00C91B15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B15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91B15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C91B15">
        <w:rPr>
          <w:rFonts w:ascii="Times New Roman" w:hAnsi="Times New Roman" w:cs="Times New Roman"/>
          <w:sz w:val="28"/>
          <w:szCs w:val="28"/>
        </w:rPr>
        <w:t xml:space="preserve"> договора страхования гражданской ответственности. Срок действия последнего предоставленного договора страхования гражданской ответственности истек 25 января 2015 года.</w:t>
      </w:r>
    </w:p>
    <w:p w:rsidR="00C91B15" w:rsidRPr="00C91B15" w:rsidRDefault="00C91B15" w:rsidP="00C91B15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B15">
        <w:rPr>
          <w:rFonts w:ascii="Times New Roman" w:hAnsi="Times New Roman" w:cs="Times New Roman"/>
          <w:sz w:val="28"/>
          <w:szCs w:val="28"/>
        </w:rPr>
        <w:t>Таким образом, Общество с ограниченной ответственностью «КОРСО»:</w:t>
      </w:r>
    </w:p>
    <w:p w:rsidR="00C91B15" w:rsidRPr="00C91B15" w:rsidRDefault="00C91B15" w:rsidP="00C91B15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B15">
        <w:rPr>
          <w:rFonts w:ascii="Times New Roman" w:hAnsi="Times New Roman" w:cs="Times New Roman"/>
          <w:sz w:val="28"/>
          <w:szCs w:val="28"/>
        </w:rPr>
        <w:t>1) нарушает п. 7.6.2., п. 7.6.3. и 7.6.5. Устава НП СРО «ГС.П», п. 4.1., п. 4.3. и п. 8.1. «Положения о взносах в НП СРО «ГС.П»;</w:t>
      </w:r>
    </w:p>
    <w:p w:rsidR="00C91B15" w:rsidRPr="00C91B15" w:rsidRDefault="00C91B15" w:rsidP="00C91B15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B15">
        <w:rPr>
          <w:rFonts w:ascii="Times New Roman" w:hAnsi="Times New Roman" w:cs="Times New Roman"/>
          <w:sz w:val="28"/>
          <w:szCs w:val="28"/>
        </w:rPr>
        <w:t>2) не соблюдает решение Общего собрания членов НП СРО «ГС.П» от 13.03.2014г. о размере и порядке уплаты членских взносов в 2014 году и решение Общего собрания членов НП СРО «ГС.П» от 24.04.2015г. о размере и порядке уплаты членских взносов в 2015 году;</w:t>
      </w:r>
    </w:p>
    <w:p w:rsidR="00C91B15" w:rsidRPr="00C91B15" w:rsidRDefault="00C91B15" w:rsidP="00C91B15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B15">
        <w:rPr>
          <w:rFonts w:ascii="Times New Roman" w:hAnsi="Times New Roman" w:cs="Times New Roman"/>
          <w:sz w:val="28"/>
          <w:szCs w:val="28"/>
        </w:rPr>
        <w:t>3) не заключило в установленные сроки и не предоставило в НП СРО «ГС.П» договор страхования, предусмотренный «Положением о страховании гражданской ответственности, которая может наступить в случае причинения вреда вследствие недостатков работ, оказывающих влияние на безопасность объектов капитального строительства (работ по подготовке проектной документации), в НП СРО «ГС.П».</w:t>
      </w:r>
    </w:p>
    <w:p w:rsidR="00C91B15" w:rsidRPr="00C91B15" w:rsidRDefault="00C91B15" w:rsidP="00C91B15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B15">
        <w:rPr>
          <w:rFonts w:ascii="Times New Roman" w:hAnsi="Times New Roman" w:cs="Times New Roman"/>
          <w:sz w:val="28"/>
          <w:szCs w:val="28"/>
        </w:rPr>
        <w:t>16 декабря 2014 года решением Совета НП СРО «ГС.П» действие Свидетельства о допуске к работам, которые оказывают влияние на безопасность объектов капитального строительства, № ГСП-05-118, выданного Обществу с ограниченной ответственностью «КОРСО» 24 октября 2011 года, было приостановлено на 58 (Пятьдесят восемь) календарных дней с 16 декабря 2014 года по 11 февраля 2015 года включительно.</w:t>
      </w:r>
    </w:p>
    <w:p w:rsidR="00C91B15" w:rsidRPr="00C91B15" w:rsidRDefault="00C91B15" w:rsidP="00C91B15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1B15">
        <w:rPr>
          <w:rFonts w:ascii="Times New Roman" w:hAnsi="Times New Roman" w:cs="Times New Roman"/>
          <w:sz w:val="28"/>
          <w:szCs w:val="28"/>
        </w:rPr>
        <w:t xml:space="preserve">12 февраля 2015 года решением Совета НП СРО «ГС.П» действие </w:t>
      </w:r>
      <w:r w:rsidRPr="00C91B15">
        <w:rPr>
          <w:rFonts w:ascii="Times New Roman" w:hAnsi="Times New Roman" w:cs="Times New Roman"/>
          <w:sz w:val="28"/>
          <w:szCs w:val="28"/>
        </w:rPr>
        <w:lastRenderedPageBreak/>
        <w:t>Свидетельства о допуске к работам, которые оказывают влияние на безопасность объектов капитального строительства, № ГСП-05-118, выданного Обществу с ограниченной ответственностью «КОРСО» 24 октября 2011 года, было прекращено.</w:t>
      </w:r>
    </w:p>
    <w:p w:rsidR="00C91B15" w:rsidRDefault="00C91B15" w:rsidP="00C91B15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 и в </w:t>
      </w:r>
      <w:r w:rsidRPr="00B71FEB">
        <w:rPr>
          <w:rFonts w:ascii="Times New Roman" w:hAnsi="Times New Roman" w:cs="Times New Roman"/>
          <w:sz w:val="28"/>
          <w:szCs w:val="28"/>
        </w:rPr>
        <w:t xml:space="preserve">соответствии с ч. 3 ст. 55.7 Градостроительного кодекса РФ </w:t>
      </w:r>
      <w:r w:rsidRPr="004A5A30">
        <w:rPr>
          <w:rFonts w:ascii="Times New Roman" w:hAnsi="Times New Roman" w:cs="Times New Roman"/>
          <w:sz w:val="28"/>
          <w:szCs w:val="28"/>
        </w:rPr>
        <w:t>Директор НП СРО «ГС.П» Данилишин Б.Т. предложил рекомендовать Совету НП СРО «ГС.П» рассмотреть вопрос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A5A30">
        <w:rPr>
          <w:rFonts w:ascii="Times New Roman" w:hAnsi="Times New Roman" w:cs="Times New Roman"/>
          <w:sz w:val="28"/>
          <w:szCs w:val="28"/>
        </w:rPr>
        <w:t xml:space="preserve"> </w:t>
      </w:r>
      <w:r w:rsidRPr="00B71FEB">
        <w:rPr>
          <w:rFonts w:ascii="Times New Roman" w:hAnsi="Times New Roman" w:cs="Times New Roman"/>
          <w:sz w:val="28"/>
          <w:szCs w:val="28"/>
        </w:rPr>
        <w:t>исключ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 w:rsidRPr="00C91B15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1B15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«КОРСО» </w:t>
      </w:r>
      <w:r w:rsidRPr="00B71FEB">
        <w:rPr>
          <w:rFonts w:ascii="Times New Roman" w:hAnsi="Times New Roman" w:cs="Times New Roman"/>
          <w:sz w:val="28"/>
          <w:szCs w:val="28"/>
        </w:rPr>
        <w:t>из членов НП СРО «ГС.П» на основании п. 2, п. 3 и п. 5 ч. 2 ст. 55.7 Градостроительного кодекса РФ</w:t>
      </w:r>
      <w:r w:rsidRPr="004A5A30">
        <w:rPr>
          <w:rFonts w:ascii="Times New Roman" w:hAnsi="Times New Roman" w:cs="Times New Roman"/>
          <w:sz w:val="28"/>
          <w:szCs w:val="28"/>
        </w:rPr>
        <w:t>.</w:t>
      </w:r>
    </w:p>
    <w:p w:rsidR="00C91B15" w:rsidRDefault="00C91B15" w:rsidP="00C91B15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C91B15" w:rsidRDefault="00C91B15" w:rsidP="00C91B15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A30">
        <w:rPr>
          <w:rFonts w:ascii="Times New Roman" w:hAnsi="Times New Roman" w:cs="Times New Roman"/>
          <w:sz w:val="28"/>
          <w:szCs w:val="28"/>
        </w:rPr>
        <w:t>Рекомендовать Совету НП СРО «ГС.П» внести в повестку дня очередного заседания вопрос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A5A30">
        <w:rPr>
          <w:rFonts w:ascii="Times New Roman" w:hAnsi="Times New Roman" w:cs="Times New Roman"/>
          <w:sz w:val="28"/>
          <w:szCs w:val="28"/>
        </w:rPr>
        <w:t xml:space="preserve"> </w:t>
      </w:r>
      <w:r w:rsidRPr="00B71FEB">
        <w:rPr>
          <w:rFonts w:ascii="Times New Roman" w:hAnsi="Times New Roman" w:cs="Times New Roman"/>
          <w:sz w:val="28"/>
          <w:szCs w:val="28"/>
        </w:rPr>
        <w:t>исключ</w:t>
      </w:r>
      <w:r>
        <w:rPr>
          <w:rFonts w:ascii="Times New Roman" w:hAnsi="Times New Roman" w:cs="Times New Roman"/>
          <w:sz w:val="28"/>
          <w:szCs w:val="28"/>
        </w:rPr>
        <w:t xml:space="preserve">ении </w:t>
      </w:r>
      <w:r w:rsidRPr="00C91B15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1B15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«КОРСО» </w:t>
      </w:r>
      <w:r w:rsidRPr="00B71FEB">
        <w:rPr>
          <w:rFonts w:ascii="Times New Roman" w:hAnsi="Times New Roman" w:cs="Times New Roman"/>
          <w:sz w:val="28"/>
          <w:szCs w:val="28"/>
        </w:rPr>
        <w:t>из членов НП СРО «ГС.П» на основании п. 2, п. 3 и п. 5 ч. 2 ст. 55.7 Градостроительного кодекса РФ</w:t>
      </w:r>
      <w:r w:rsidRPr="004A5A30">
        <w:rPr>
          <w:rFonts w:ascii="Times New Roman" w:hAnsi="Times New Roman" w:cs="Times New Roman"/>
          <w:sz w:val="28"/>
          <w:szCs w:val="28"/>
        </w:rPr>
        <w:t>.</w:t>
      </w:r>
    </w:p>
    <w:p w:rsidR="00C91B15" w:rsidRDefault="00C91B15" w:rsidP="00C91B15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7086F">
        <w:rPr>
          <w:rFonts w:ascii="Times New Roman" w:hAnsi="Times New Roman" w:cs="Times New Roman"/>
          <w:sz w:val="28"/>
          <w:szCs w:val="28"/>
        </w:rPr>
        <w:tab/>
        <w:t>за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C91B15" w:rsidRDefault="00C91B15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93" w:rsidRDefault="00D66093" w:rsidP="004A5A30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22F" w:rsidRDefault="00CE0AEC" w:rsidP="004A5A30">
      <w:pPr>
        <w:pStyle w:val="ConsPlusNonformat"/>
        <w:widowControl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78222F" w:rsidP="004A5A30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8C033F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CE0AEC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AEC" w:rsidRPr="00D7086F" w:rsidRDefault="00CE0AEC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p w:rsidR="0052050B" w:rsidRPr="000E2396" w:rsidRDefault="0052050B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050B" w:rsidRPr="000E2396" w:rsidSect="007714F2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0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C184E"/>
    <w:multiLevelType w:val="hybridMultilevel"/>
    <w:tmpl w:val="35741EC2"/>
    <w:lvl w:ilvl="0" w:tplc="9D44D54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4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9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4"/>
  </w:num>
  <w:num w:numId="5">
    <w:abstractNumId w:val="21"/>
  </w:num>
  <w:num w:numId="6">
    <w:abstractNumId w:val="5"/>
  </w:num>
  <w:num w:numId="7">
    <w:abstractNumId w:val="6"/>
  </w:num>
  <w:num w:numId="8">
    <w:abstractNumId w:val="17"/>
  </w:num>
  <w:num w:numId="9">
    <w:abstractNumId w:val="1"/>
  </w:num>
  <w:num w:numId="10">
    <w:abstractNumId w:val="19"/>
  </w:num>
  <w:num w:numId="11">
    <w:abstractNumId w:val="18"/>
  </w:num>
  <w:num w:numId="12">
    <w:abstractNumId w:val="10"/>
  </w:num>
  <w:num w:numId="13">
    <w:abstractNumId w:val="23"/>
  </w:num>
  <w:num w:numId="14">
    <w:abstractNumId w:val="22"/>
  </w:num>
  <w:num w:numId="15">
    <w:abstractNumId w:val="13"/>
  </w:num>
  <w:num w:numId="16">
    <w:abstractNumId w:val="2"/>
  </w:num>
  <w:num w:numId="17">
    <w:abstractNumId w:val="25"/>
  </w:num>
  <w:num w:numId="18">
    <w:abstractNumId w:val="26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11"/>
  </w:num>
  <w:num w:numId="24">
    <w:abstractNumId w:val="27"/>
  </w:num>
  <w:num w:numId="25">
    <w:abstractNumId w:val="12"/>
  </w:num>
  <w:num w:numId="26">
    <w:abstractNumId w:val="7"/>
  </w:num>
  <w:num w:numId="27">
    <w:abstractNumId w:val="28"/>
  </w:num>
  <w:num w:numId="28">
    <w:abstractNumId w:val="20"/>
  </w:num>
  <w:num w:numId="29">
    <w:abstractNumId w:val="2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502848"/>
    <w:rsid w:val="00504510"/>
    <w:rsid w:val="00510732"/>
    <w:rsid w:val="005112D7"/>
    <w:rsid w:val="00511A0F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22613"/>
    <w:rsid w:val="007236FF"/>
    <w:rsid w:val="00724504"/>
    <w:rsid w:val="00724FAB"/>
    <w:rsid w:val="00726063"/>
    <w:rsid w:val="00731B08"/>
    <w:rsid w:val="00735BCD"/>
    <w:rsid w:val="00736F06"/>
    <w:rsid w:val="00737221"/>
    <w:rsid w:val="00743F1E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E3"/>
    <w:rsid w:val="007D7D15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F2E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E5A96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8E745-2886-4A96-9191-050B79C9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Kormilitsyna_TV</dc:creator>
  <cp:lastModifiedBy>Анна Зайцева</cp:lastModifiedBy>
  <cp:revision>5</cp:revision>
  <cp:lastPrinted>2015-05-12T13:30:00Z</cp:lastPrinted>
  <dcterms:created xsi:type="dcterms:W3CDTF">2016-01-26T12:49:00Z</dcterms:created>
  <dcterms:modified xsi:type="dcterms:W3CDTF">2016-02-24T12:05:00Z</dcterms:modified>
</cp:coreProperties>
</file>