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4E008B">
        <w:rPr>
          <w:rFonts w:ascii="Times New Roman" w:hAnsi="Times New Roman" w:cs="Times New Roman"/>
          <w:sz w:val="28"/>
          <w:szCs w:val="28"/>
        </w:rPr>
        <w:t>5</w:t>
      </w:r>
      <w:r w:rsidR="00C52B7E">
        <w:rPr>
          <w:rFonts w:ascii="Times New Roman" w:hAnsi="Times New Roman" w:cs="Times New Roman"/>
          <w:sz w:val="28"/>
          <w:szCs w:val="28"/>
        </w:rPr>
        <w:t>9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C52B7E">
        <w:rPr>
          <w:rFonts w:ascii="Times New Roman" w:hAnsi="Times New Roman" w:cs="Times New Roman"/>
          <w:sz w:val="28"/>
          <w:szCs w:val="28"/>
        </w:rPr>
        <w:t>20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C52B7E">
        <w:rPr>
          <w:rFonts w:ascii="Times New Roman" w:hAnsi="Times New Roman" w:cs="Times New Roman"/>
          <w:sz w:val="28"/>
          <w:szCs w:val="28"/>
        </w:rPr>
        <w:t>апреля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D347F7">
        <w:rPr>
          <w:rFonts w:ascii="Times New Roman" w:hAnsi="Times New Roman" w:cs="Times New Roman"/>
          <w:sz w:val="28"/>
          <w:szCs w:val="28"/>
        </w:rPr>
        <w:t>7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</w:t>
      </w:r>
      <w:r w:rsidR="00C52B7E">
        <w:rPr>
          <w:sz w:val="28"/>
          <w:szCs w:val="28"/>
        </w:rPr>
        <w:t>ами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C91B15" w:rsidRDefault="00C91B15" w:rsidP="00C91B15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следующие члены НП СРО «ГС.П» не исполняют свои обязательства по своевременной и полной уплате годового членского взноса в НП СРО «ГС.П» за 2017 год: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 xml:space="preserve">1) Общество с ограниченной ответственностью </w:t>
      </w:r>
      <w:proofErr w:type="spellStart"/>
      <w:r w:rsidRPr="004B580C">
        <w:rPr>
          <w:rFonts w:ascii="Times New Roman" w:hAnsi="Times New Roman" w:cs="Times New Roman"/>
          <w:sz w:val="28"/>
          <w:szCs w:val="28"/>
        </w:rPr>
        <w:t>Абинское</w:t>
      </w:r>
      <w:proofErr w:type="spellEnd"/>
      <w:r w:rsidRPr="004B580C">
        <w:rPr>
          <w:rFonts w:ascii="Times New Roman" w:hAnsi="Times New Roman" w:cs="Times New Roman"/>
          <w:sz w:val="28"/>
          <w:szCs w:val="28"/>
        </w:rPr>
        <w:t xml:space="preserve"> специализированное строительно-монтажное предприятие «Газовик». Задолженность составляет 250 000 (Двести пятьдесят тысяч) рублей;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 xml:space="preserve">2) Общество с ограниченной ответственностью «Газпром газораспределение Дагестан». Задолженность составляет 250 000 (Двести </w:t>
      </w:r>
      <w:r w:rsidRPr="004B580C">
        <w:rPr>
          <w:rFonts w:ascii="Times New Roman" w:hAnsi="Times New Roman" w:cs="Times New Roman"/>
          <w:sz w:val="28"/>
          <w:szCs w:val="28"/>
        </w:rPr>
        <w:lastRenderedPageBreak/>
        <w:t>пятьдесят тысяч) рублей;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3) Акционерное общество «Газпром газораспределение Майкоп». Задолженность составляет 250 000 (Двести пятьдесят тысяч) рублей;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4) Общество с ограниченной ответственностью «Газпром теплоэнерго Ульяновск». Задолженность составляет 250 000 (Двести пятьдесят тысяч) рублей;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5) Общество с ограниченной ответственностью «Леноблгаз Сервис». Задолженность составляет 250 000 (Двести пятьдесят тысяч) рублей;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6) Акционерное общество «Новопокровскаярайгаз». Задолженность составляет 250 000 (Двести пятьдесят тысяч) рублей;</w:t>
      </w:r>
    </w:p>
    <w:p w:rsidR="004B580C" w:rsidRPr="004B580C" w:rsidRDefault="00717692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80C" w:rsidRPr="004B580C">
        <w:rPr>
          <w:rFonts w:ascii="Times New Roman" w:hAnsi="Times New Roman" w:cs="Times New Roman"/>
          <w:sz w:val="28"/>
          <w:szCs w:val="28"/>
        </w:rPr>
        <w:t>) Общество с ограниченной ответственностью «ПЛАМЯ». Задолженность составляет 250 000 (Двести пятьдесят тысяч) рублей. Кроме того, срок действия договора страхования Общества с ограниченной ответственностью «ПЛАМЯ» истек 06 апреля 2017 года, новый договор, обеспечивающий страховую защиту с 07 апреля 2017 года по 06 апреля 2018 года включительно, предоставлен не был;</w:t>
      </w:r>
    </w:p>
    <w:p w:rsidR="004B580C" w:rsidRPr="004B580C" w:rsidRDefault="00717692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580C" w:rsidRPr="004B580C">
        <w:rPr>
          <w:rFonts w:ascii="Times New Roman" w:hAnsi="Times New Roman" w:cs="Times New Roman"/>
          <w:sz w:val="28"/>
          <w:szCs w:val="28"/>
        </w:rPr>
        <w:t>) Общество с ограниченной ответственностью «СпецГазАвтоматика». Задолженность составляет 250 000 (Двести пятьдесят тысяч) рублей;</w:t>
      </w:r>
    </w:p>
    <w:p w:rsidR="004B580C" w:rsidRPr="004B580C" w:rsidRDefault="00717692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580C" w:rsidRPr="004B580C">
        <w:rPr>
          <w:rFonts w:ascii="Times New Roman" w:hAnsi="Times New Roman" w:cs="Times New Roman"/>
          <w:sz w:val="28"/>
          <w:szCs w:val="28"/>
        </w:rPr>
        <w:t>) Общество с ограниченной ответственностью Научно-производственное предприятие «</w:t>
      </w:r>
      <w:proofErr w:type="spellStart"/>
      <w:r w:rsidR="004B580C" w:rsidRPr="004B580C">
        <w:rPr>
          <w:rFonts w:ascii="Times New Roman" w:hAnsi="Times New Roman" w:cs="Times New Roman"/>
          <w:sz w:val="28"/>
          <w:szCs w:val="28"/>
        </w:rPr>
        <w:t>Технэс</w:t>
      </w:r>
      <w:proofErr w:type="spellEnd"/>
      <w:r w:rsidR="004B580C" w:rsidRPr="004B580C">
        <w:rPr>
          <w:rFonts w:ascii="Times New Roman" w:hAnsi="Times New Roman" w:cs="Times New Roman"/>
          <w:sz w:val="28"/>
          <w:szCs w:val="28"/>
        </w:rPr>
        <w:t>-Прибор». Задолженность составляет 250 000 (Двести пятьдесят тысяч) рублей;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1</w:t>
      </w:r>
      <w:r w:rsidR="00717692">
        <w:rPr>
          <w:rFonts w:ascii="Times New Roman" w:hAnsi="Times New Roman" w:cs="Times New Roman"/>
          <w:sz w:val="28"/>
          <w:szCs w:val="28"/>
        </w:rPr>
        <w:t>0</w:t>
      </w:r>
      <w:r w:rsidRPr="004B580C">
        <w:rPr>
          <w:rFonts w:ascii="Times New Roman" w:hAnsi="Times New Roman" w:cs="Times New Roman"/>
          <w:sz w:val="28"/>
          <w:szCs w:val="28"/>
        </w:rPr>
        <w:t>) Закрытое акционерное общество «</w:t>
      </w:r>
      <w:proofErr w:type="spellStart"/>
      <w:r w:rsidRPr="004B580C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Pr="004B580C">
        <w:rPr>
          <w:rFonts w:ascii="Times New Roman" w:hAnsi="Times New Roman" w:cs="Times New Roman"/>
          <w:sz w:val="28"/>
          <w:szCs w:val="28"/>
        </w:rPr>
        <w:t>-Энергетик». Задолженность составляет 250 000 (Двести пятьдесят тысяч) рублей.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Таким образом, перечисленные члены НП СРО «ГС.П»: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1) нарушают п. 7.6.3. и п. 7.6.5. Устава НП СРО «ГС.П»;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2) нарушают п. 5.2., п. 5.7. и п. 5.13. «Положения о членстве в НП СРО «ГС.П», в том числе о требованиях к членам НП СРО «ГС.П», о размере, порядке расчета и уплаты вступительного взноса, членских взносов»;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3) не соблюдают решение Общего собрания членов НП СРО «ГС.П» от 16.12.2016г. о размере и порядке уплаты членских взносов в 2017 году.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 xml:space="preserve">Кроме того, Общество с ограниченной ответственностью «ПЛАМЯ» нарушает п. 1.4., п. 2.10., п. 2.11. «Положения о страховании гражданской ответственности, которая может наступить в случае причинения вреда </w:t>
      </w:r>
      <w:r w:rsidRPr="004B580C">
        <w:rPr>
          <w:rFonts w:ascii="Times New Roman" w:hAnsi="Times New Roman" w:cs="Times New Roman"/>
          <w:sz w:val="28"/>
          <w:szCs w:val="28"/>
        </w:rPr>
        <w:lastRenderedPageBreak/>
        <w:t>вследствие недостатков работ, оказывающих влияние на безопасность объектов капитального строительства, в НП СРО «ГС.П» (новая редакция)».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Директор НП СРО «ГС.П» Данилишин Б.Т. предложил применить в отношении членов НП СРО «ГС.П» следующие меры дисциплинарного воздействия: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 xml:space="preserve">1) приостановление действия Свидетельства о допуске к работам, которые оказывают влияние на безопасность объектов капитального строительства, № ГСП-05-164, выданного Обществу с ограниченной ответственностью </w:t>
      </w:r>
      <w:proofErr w:type="spellStart"/>
      <w:r w:rsidRPr="004B580C">
        <w:rPr>
          <w:rFonts w:ascii="Times New Roman" w:hAnsi="Times New Roman" w:cs="Times New Roman"/>
          <w:sz w:val="28"/>
          <w:szCs w:val="28"/>
        </w:rPr>
        <w:t>Абинское</w:t>
      </w:r>
      <w:proofErr w:type="spellEnd"/>
      <w:r w:rsidRPr="004B580C">
        <w:rPr>
          <w:rFonts w:ascii="Times New Roman" w:hAnsi="Times New Roman" w:cs="Times New Roman"/>
          <w:sz w:val="28"/>
          <w:szCs w:val="28"/>
        </w:rPr>
        <w:t xml:space="preserve"> специализированное строительно-монтажное предприятие «Газовик» 25 февраля 2015 года, на 60 (Шестьдесят) календарных дней с 21 апреля 2017 года по 19 июня 2017 года включительно;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2) приостановление действия Свидетельства о допуске к работам, которые оказывают влияние на безопасность объектов капитального строительства, № ГСП-07-074, выданного Обществу с ограниченной ответственностью «Газпром газораспределение Дагестан» 27 марта 2017 года, на 60 (Шестьдесят) календарных дней с 21 апреля 2017 года по 19 июня 2017 года включительно;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3) приостановление действия Свидетельства о допуске к работам, которые оказывают влияние на безопасность объектов капитального строительства, № ГСП-07-088, выданного Акционерному обществу «Газпром газораспределение Майкоп» 10 июля 2015 года, на 60 (Шестьдесят) календарных дней с 21 апреля 2017 года по 19 июня 2017 года включительно;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4) приостановление действия Свидетельства о допуске к работам, которые оказывают влияние на безопасность объектов капитального строительства, № ГСП-12-046, выданного Обществу с ограниченной ответственностью «Газпром теплоэнерго Ульяновск» 25 марта 2016 года, на 60 (Шестьдесят) календарных дней с 21 апреля 2017 года по 19 июня 2017 года включительно;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5) приостановление действия Свидетельства о допуске к работам, которые оказывают влияние на безопасность объектов капитального строительства, № ГСП-01-253, выданного Обществу с ограниченной ответственностью «Леноблгаз Сервис» 23 ноября 2015 года, на 60 (Шестьдесят) календарных дней с 21 апреля 2017 года по 19 июня 2017 года включительно;</w:t>
      </w:r>
    </w:p>
    <w:p w:rsidR="004B580C" w:rsidRPr="004B580C" w:rsidRDefault="004B580C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 xml:space="preserve">6) приостановление действия Свидетельства о допуске к работам, которые оказывают влияние на безопасность объектов капитального строительства, № ГСП-06-166, выданного Акционерному обществу </w:t>
      </w:r>
      <w:r w:rsidRPr="004B580C">
        <w:rPr>
          <w:rFonts w:ascii="Times New Roman" w:hAnsi="Times New Roman" w:cs="Times New Roman"/>
          <w:sz w:val="28"/>
          <w:szCs w:val="28"/>
        </w:rPr>
        <w:lastRenderedPageBreak/>
        <w:t>«Новопокровскаярайгаз» 13 октября 2016 года, на 60 (Шестьдесят) календарных дней с 21 апреля 2017 года по 19 июня 2017 года включительно;</w:t>
      </w:r>
    </w:p>
    <w:p w:rsidR="004B580C" w:rsidRPr="004B580C" w:rsidRDefault="00717692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80C" w:rsidRPr="004B580C">
        <w:rPr>
          <w:rFonts w:ascii="Times New Roman" w:hAnsi="Times New Roman" w:cs="Times New Roman"/>
          <w:sz w:val="28"/>
          <w:szCs w:val="28"/>
        </w:rPr>
        <w:t>) приостановление действия Свидетельства о допуске к работам, которые оказывают влияние на безопасность объектов капитального строительства, № ГСП-03-256, выданного Обществу с ограниченной ответственностью «ПЛАМЯ» 02 декабря 2016 года, на 60 (Шестьдесят) календарных дней с 21 апреля 2017 года по 19 июня 2017 года включительно;</w:t>
      </w:r>
    </w:p>
    <w:p w:rsidR="004B580C" w:rsidRPr="004B580C" w:rsidRDefault="00717692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580C" w:rsidRPr="004B580C">
        <w:rPr>
          <w:rFonts w:ascii="Times New Roman" w:hAnsi="Times New Roman" w:cs="Times New Roman"/>
          <w:sz w:val="28"/>
          <w:szCs w:val="28"/>
        </w:rPr>
        <w:t>) приостановление действия Свидетельства о допуске к работам, которые оказывают влияние на безопасность объектов капитального строительства, № ГСП-07-071, выданного Обществу с ограниченной ответственностью «СпецГазАвтоматика» 25 февраля 2015 года, на 60 (Шестьдесят) календарных дней с 21 апреля 2017 года по 19 июня 2017 года включительно;</w:t>
      </w:r>
    </w:p>
    <w:p w:rsidR="004B580C" w:rsidRPr="004B580C" w:rsidRDefault="00717692" w:rsidP="004B580C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580C" w:rsidRPr="004B580C">
        <w:rPr>
          <w:rFonts w:ascii="Times New Roman" w:hAnsi="Times New Roman" w:cs="Times New Roman"/>
          <w:sz w:val="28"/>
          <w:szCs w:val="28"/>
        </w:rPr>
        <w:t>) приостановление действия Свидетельства о допуске к работам, которые оказывают влияние на безопасность объектов капитального строительства, № ГСП-06-079, выданного Обществу с ограниченной ответственностью Научно-производственное предприятие «</w:t>
      </w:r>
      <w:proofErr w:type="spellStart"/>
      <w:r w:rsidR="004B580C" w:rsidRPr="004B580C">
        <w:rPr>
          <w:rFonts w:ascii="Times New Roman" w:hAnsi="Times New Roman" w:cs="Times New Roman"/>
          <w:sz w:val="28"/>
          <w:szCs w:val="28"/>
        </w:rPr>
        <w:t>Технэс</w:t>
      </w:r>
      <w:proofErr w:type="spellEnd"/>
      <w:r w:rsidR="004B580C" w:rsidRPr="004B580C">
        <w:rPr>
          <w:rFonts w:ascii="Times New Roman" w:hAnsi="Times New Roman" w:cs="Times New Roman"/>
          <w:sz w:val="28"/>
          <w:szCs w:val="28"/>
        </w:rPr>
        <w:t>-Прибор» 25 февраля 2015 года, на 60 (Шестьдесят) календарных дней с 21 апреля 2017 года по 19 июня 2017 года включительно;</w:t>
      </w:r>
    </w:p>
    <w:p w:rsidR="004B580C" w:rsidRDefault="004B580C" w:rsidP="004B580C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>1</w:t>
      </w:r>
      <w:r w:rsidR="00717692">
        <w:rPr>
          <w:rFonts w:ascii="Times New Roman" w:hAnsi="Times New Roman" w:cs="Times New Roman"/>
          <w:sz w:val="28"/>
          <w:szCs w:val="28"/>
        </w:rPr>
        <w:t>0</w:t>
      </w:r>
      <w:r w:rsidRPr="004B580C">
        <w:rPr>
          <w:rFonts w:ascii="Times New Roman" w:hAnsi="Times New Roman" w:cs="Times New Roman"/>
          <w:sz w:val="28"/>
          <w:szCs w:val="28"/>
        </w:rPr>
        <w:t>) приостановление действия Свидетельства о допуске к работам, которые оказывают влияние на безопасность объектов капитального строительства, № ГСП-07-049, выданного Закрытому акционерному обществу «</w:t>
      </w:r>
      <w:proofErr w:type="spellStart"/>
      <w:r w:rsidRPr="004B580C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Pr="004B580C">
        <w:rPr>
          <w:rFonts w:ascii="Times New Roman" w:hAnsi="Times New Roman" w:cs="Times New Roman"/>
          <w:sz w:val="28"/>
          <w:szCs w:val="28"/>
        </w:rPr>
        <w:t>-Энергетик» 25 февраля 2015 года, на 60 (Шестьдесят) календарных дней с 21 апреля 2017 года по 19 июня 2017 года включительно.</w:t>
      </w:r>
    </w:p>
    <w:p w:rsidR="00C91B15" w:rsidRDefault="00C91B15" w:rsidP="004B580C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91B15" w:rsidRDefault="00BC337D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внести в повестку дня очередного заседания вопрос 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в отношении </w:t>
      </w:r>
      <w:r w:rsidRPr="00BC337D">
        <w:rPr>
          <w:rFonts w:ascii="Times New Roman" w:hAnsi="Times New Roman" w:cs="Times New Roman"/>
          <w:sz w:val="28"/>
          <w:szCs w:val="28"/>
        </w:rPr>
        <w:t>член</w:t>
      </w:r>
      <w:r w:rsidR="004B580C">
        <w:rPr>
          <w:rFonts w:ascii="Times New Roman" w:hAnsi="Times New Roman" w:cs="Times New Roman"/>
          <w:sz w:val="28"/>
          <w:szCs w:val="28"/>
        </w:rPr>
        <w:t>ов</w:t>
      </w:r>
      <w:r w:rsidRPr="00BC337D">
        <w:rPr>
          <w:rFonts w:ascii="Times New Roman" w:hAnsi="Times New Roman" w:cs="Times New Roman"/>
          <w:sz w:val="28"/>
          <w:szCs w:val="28"/>
        </w:rPr>
        <w:t xml:space="preserve"> НП СРО «ГС.П»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C004EE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воздействия: </w:t>
      </w:r>
    </w:p>
    <w:p w:rsidR="004B580C" w:rsidRDefault="004B580C" w:rsidP="004B580C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6174F">
        <w:rPr>
          <w:rFonts w:ascii="Times New Roman" w:hAnsi="Times New Roman" w:cs="Times New Roman"/>
          <w:b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</w:t>
      </w:r>
      <w:r w:rsidRPr="00F67845">
        <w:rPr>
          <w:rFonts w:ascii="Times New Roman" w:hAnsi="Times New Roman" w:cs="Times New Roman"/>
          <w:sz w:val="28"/>
          <w:szCs w:val="28"/>
        </w:rPr>
        <w:t>ГСП-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67845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64, выданного Обществу с ограниченной ответственностью </w:t>
      </w:r>
      <w:proofErr w:type="spellStart"/>
      <w:r w:rsidRPr="00862236">
        <w:rPr>
          <w:rFonts w:ascii="Times New Roman" w:hAnsi="Times New Roman" w:cs="Times New Roman"/>
          <w:sz w:val="28"/>
          <w:szCs w:val="28"/>
        </w:rPr>
        <w:t>Абинское</w:t>
      </w:r>
      <w:proofErr w:type="spellEnd"/>
      <w:r w:rsidRPr="00862236">
        <w:rPr>
          <w:rFonts w:ascii="Times New Roman" w:hAnsi="Times New Roman" w:cs="Times New Roman"/>
          <w:sz w:val="28"/>
          <w:szCs w:val="28"/>
        </w:rPr>
        <w:t xml:space="preserve"> специализированное строительно-монтажное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236">
        <w:rPr>
          <w:rFonts w:ascii="Times New Roman" w:hAnsi="Times New Roman" w:cs="Times New Roman"/>
          <w:sz w:val="28"/>
          <w:szCs w:val="28"/>
        </w:rPr>
        <w:t>Газовик</w:t>
      </w:r>
      <w:r>
        <w:rPr>
          <w:rFonts w:ascii="Times New Roman" w:hAnsi="Times New Roman" w:cs="Times New Roman"/>
          <w:sz w:val="28"/>
          <w:szCs w:val="28"/>
        </w:rPr>
        <w:t>» 25 февраля 2015 года;</w:t>
      </w:r>
    </w:p>
    <w:p w:rsidR="004B580C" w:rsidRDefault="004B580C" w:rsidP="004B580C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174F">
        <w:rPr>
          <w:rFonts w:ascii="Times New Roman" w:hAnsi="Times New Roman" w:cs="Times New Roman"/>
          <w:b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</w:t>
      </w:r>
      <w:r w:rsidRPr="00F67845">
        <w:rPr>
          <w:rFonts w:ascii="Times New Roman" w:hAnsi="Times New Roman" w:cs="Times New Roman"/>
          <w:sz w:val="28"/>
          <w:szCs w:val="28"/>
        </w:rPr>
        <w:t>ГСП-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678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074, выданного Обществу с ограниченной ответственностью «</w:t>
      </w:r>
      <w:r w:rsidRPr="00862236">
        <w:rPr>
          <w:rFonts w:ascii="Times New Roman" w:hAnsi="Times New Roman" w:cs="Times New Roman"/>
          <w:sz w:val="28"/>
          <w:szCs w:val="28"/>
        </w:rPr>
        <w:t>Газпром газораспределение Дагестан</w:t>
      </w:r>
      <w:r>
        <w:rPr>
          <w:rFonts w:ascii="Times New Roman" w:hAnsi="Times New Roman" w:cs="Times New Roman"/>
          <w:sz w:val="28"/>
          <w:szCs w:val="28"/>
        </w:rPr>
        <w:t>» 27 марта 2017 года;</w:t>
      </w:r>
    </w:p>
    <w:p w:rsidR="004B580C" w:rsidRDefault="004B580C" w:rsidP="004B580C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76174F">
        <w:rPr>
          <w:rFonts w:ascii="Times New Roman" w:hAnsi="Times New Roman" w:cs="Times New Roman"/>
          <w:b/>
          <w:sz w:val="28"/>
          <w:szCs w:val="28"/>
        </w:rPr>
        <w:t xml:space="preserve">приостановление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действия Свидетельства о допуске к работам, которые оказывают влияние на безопасность объектов капитального строительства, № </w:t>
      </w:r>
      <w:r w:rsidRPr="00F67845">
        <w:rPr>
          <w:rFonts w:ascii="Times New Roman" w:hAnsi="Times New Roman" w:cs="Times New Roman"/>
          <w:sz w:val="28"/>
          <w:szCs w:val="28"/>
        </w:rPr>
        <w:t>ГСП-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678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088, выданного Акционерному обществу «</w:t>
      </w:r>
      <w:r w:rsidRPr="00862236">
        <w:rPr>
          <w:rFonts w:ascii="Times New Roman" w:hAnsi="Times New Roman" w:cs="Times New Roman"/>
          <w:sz w:val="28"/>
          <w:szCs w:val="28"/>
        </w:rPr>
        <w:t>Газпром газораспределение Майкоп</w:t>
      </w:r>
      <w:r>
        <w:rPr>
          <w:rFonts w:ascii="Times New Roman" w:hAnsi="Times New Roman" w:cs="Times New Roman"/>
          <w:sz w:val="28"/>
          <w:szCs w:val="28"/>
        </w:rPr>
        <w:t>» 10 июля 2015 года;</w:t>
      </w:r>
    </w:p>
    <w:p w:rsidR="004B580C" w:rsidRDefault="004B580C" w:rsidP="004B580C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6174F">
        <w:rPr>
          <w:rFonts w:ascii="Times New Roman" w:hAnsi="Times New Roman" w:cs="Times New Roman"/>
          <w:b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</w:t>
      </w:r>
      <w:r w:rsidRPr="00F67845">
        <w:rPr>
          <w:rFonts w:ascii="Times New Roman" w:hAnsi="Times New Roman" w:cs="Times New Roman"/>
          <w:sz w:val="28"/>
          <w:szCs w:val="28"/>
        </w:rPr>
        <w:t>ГСП-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678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046, выданного Обществу с ограниченной ответственностью «</w:t>
      </w:r>
      <w:r w:rsidRPr="00862236">
        <w:rPr>
          <w:rFonts w:ascii="Times New Roman" w:hAnsi="Times New Roman" w:cs="Times New Roman"/>
          <w:sz w:val="28"/>
          <w:szCs w:val="28"/>
        </w:rPr>
        <w:t>Газпром теплоэнерго Ульяновск</w:t>
      </w:r>
      <w:r>
        <w:rPr>
          <w:rFonts w:ascii="Times New Roman" w:hAnsi="Times New Roman" w:cs="Times New Roman"/>
          <w:sz w:val="28"/>
          <w:szCs w:val="28"/>
        </w:rPr>
        <w:t>» 25 марта 2016 года;</w:t>
      </w:r>
    </w:p>
    <w:p w:rsidR="004B580C" w:rsidRDefault="004B580C" w:rsidP="004B580C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6174F">
        <w:rPr>
          <w:rFonts w:ascii="Times New Roman" w:hAnsi="Times New Roman" w:cs="Times New Roman"/>
          <w:b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</w:t>
      </w:r>
      <w:r w:rsidRPr="00F67845">
        <w:rPr>
          <w:rFonts w:ascii="Times New Roman" w:hAnsi="Times New Roman" w:cs="Times New Roman"/>
          <w:sz w:val="28"/>
          <w:szCs w:val="28"/>
        </w:rPr>
        <w:t>ГСП-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678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253, выданного Обществу с ограниченной ответственностью «Леноблгаз Сервис» 23 ноября 2015 года;</w:t>
      </w:r>
    </w:p>
    <w:p w:rsidR="004B580C" w:rsidRDefault="004B580C" w:rsidP="004B580C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6174F">
        <w:rPr>
          <w:rFonts w:ascii="Times New Roman" w:hAnsi="Times New Roman" w:cs="Times New Roman"/>
          <w:b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</w:t>
      </w:r>
      <w:r w:rsidRPr="00F67845">
        <w:rPr>
          <w:rFonts w:ascii="Times New Roman" w:hAnsi="Times New Roman" w:cs="Times New Roman"/>
          <w:sz w:val="28"/>
          <w:szCs w:val="28"/>
        </w:rPr>
        <w:t>ГСП-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678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166, выданного Акционерному обществу «Новопокровскаярайгаз» 13 октября 2016 года;</w:t>
      </w:r>
    </w:p>
    <w:p w:rsidR="004B580C" w:rsidRDefault="00717692" w:rsidP="004B580C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80C">
        <w:rPr>
          <w:rFonts w:ascii="Times New Roman" w:hAnsi="Times New Roman" w:cs="Times New Roman"/>
          <w:sz w:val="28"/>
          <w:szCs w:val="28"/>
        </w:rPr>
        <w:t xml:space="preserve">) </w:t>
      </w:r>
      <w:r w:rsidR="004B580C" w:rsidRPr="0076174F">
        <w:rPr>
          <w:rFonts w:ascii="Times New Roman" w:hAnsi="Times New Roman" w:cs="Times New Roman"/>
          <w:b/>
          <w:sz w:val="28"/>
          <w:szCs w:val="28"/>
        </w:rPr>
        <w:t>приостановление</w:t>
      </w:r>
      <w:r w:rsidR="004B580C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</w:t>
      </w:r>
      <w:r w:rsidR="004B580C" w:rsidRPr="00F67845">
        <w:rPr>
          <w:rFonts w:ascii="Times New Roman" w:hAnsi="Times New Roman" w:cs="Times New Roman"/>
          <w:sz w:val="28"/>
          <w:szCs w:val="28"/>
        </w:rPr>
        <w:t>ГСП-</w:t>
      </w:r>
      <w:r w:rsidR="004B580C">
        <w:rPr>
          <w:rFonts w:ascii="Times New Roman" w:hAnsi="Times New Roman" w:cs="Times New Roman"/>
          <w:sz w:val="28"/>
          <w:szCs w:val="28"/>
        </w:rPr>
        <w:t>03</w:t>
      </w:r>
      <w:r w:rsidR="004B580C" w:rsidRPr="00F67845">
        <w:rPr>
          <w:rFonts w:ascii="Times New Roman" w:hAnsi="Times New Roman" w:cs="Times New Roman"/>
          <w:sz w:val="28"/>
          <w:szCs w:val="28"/>
        </w:rPr>
        <w:t>-</w:t>
      </w:r>
      <w:r w:rsidR="004B580C">
        <w:rPr>
          <w:rFonts w:ascii="Times New Roman" w:hAnsi="Times New Roman" w:cs="Times New Roman"/>
          <w:sz w:val="28"/>
          <w:szCs w:val="28"/>
        </w:rPr>
        <w:t>256, выданного Обществу с ограниченной ответственностью «ПЛАМЯ» 02 декабря 2016 года;</w:t>
      </w:r>
    </w:p>
    <w:p w:rsidR="004B580C" w:rsidRDefault="00717692" w:rsidP="004B580C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580C">
        <w:rPr>
          <w:rFonts w:ascii="Times New Roman" w:hAnsi="Times New Roman" w:cs="Times New Roman"/>
          <w:sz w:val="28"/>
          <w:szCs w:val="28"/>
        </w:rPr>
        <w:t xml:space="preserve">) </w:t>
      </w:r>
      <w:r w:rsidR="004B580C" w:rsidRPr="0076174F">
        <w:rPr>
          <w:rFonts w:ascii="Times New Roman" w:hAnsi="Times New Roman" w:cs="Times New Roman"/>
          <w:b/>
          <w:sz w:val="28"/>
          <w:szCs w:val="28"/>
        </w:rPr>
        <w:t>приостановление</w:t>
      </w:r>
      <w:r w:rsidR="004B580C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</w:t>
      </w:r>
      <w:r w:rsidR="004B580C" w:rsidRPr="00F67845">
        <w:rPr>
          <w:rFonts w:ascii="Times New Roman" w:hAnsi="Times New Roman" w:cs="Times New Roman"/>
          <w:sz w:val="28"/>
          <w:szCs w:val="28"/>
        </w:rPr>
        <w:t>ГСП-</w:t>
      </w:r>
      <w:r w:rsidR="004B580C">
        <w:rPr>
          <w:rFonts w:ascii="Times New Roman" w:hAnsi="Times New Roman" w:cs="Times New Roman"/>
          <w:sz w:val="28"/>
          <w:szCs w:val="28"/>
        </w:rPr>
        <w:t>07</w:t>
      </w:r>
      <w:r w:rsidR="004B580C" w:rsidRPr="00F67845">
        <w:rPr>
          <w:rFonts w:ascii="Times New Roman" w:hAnsi="Times New Roman" w:cs="Times New Roman"/>
          <w:sz w:val="28"/>
          <w:szCs w:val="28"/>
        </w:rPr>
        <w:t>-</w:t>
      </w:r>
      <w:r w:rsidR="004B580C">
        <w:rPr>
          <w:rFonts w:ascii="Times New Roman" w:hAnsi="Times New Roman" w:cs="Times New Roman"/>
          <w:sz w:val="28"/>
          <w:szCs w:val="28"/>
        </w:rPr>
        <w:t>071, выданного Обществу с ограниченной ответственностью «СпецГазАвтоматика» 25 февраля 2015 года;</w:t>
      </w:r>
    </w:p>
    <w:p w:rsidR="004B580C" w:rsidRDefault="00717692" w:rsidP="004B580C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580C">
        <w:rPr>
          <w:rFonts w:ascii="Times New Roman" w:hAnsi="Times New Roman" w:cs="Times New Roman"/>
          <w:sz w:val="28"/>
          <w:szCs w:val="28"/>
        </w:rPr>
        <w:t xml:space="preserve">) </w:t>
      </w:r>
      <w:r w:rsidR="004B580C" w:rsidRPr="0076174F">
        <w:rPr>
          <w:rFonts w:ascii="Times New Roman" w:hAnsi="Times New Roman" w:cs="Times New Roman"/>
          <w:b/>
          <w:sz w:val="28"/>
          <w:szCs w:val="28"/>
        </w:rPr>
        <w:t>приостановление</w:t>
      </w:r>
      <w:r w:rsidR="004B580C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</w:t>
      </w:r>
      <w:r w:rsidR="004B580C" w:rsidRPr="00F67845">
        <w:rPr>
          <w:rFonts w:ascii="Times New Roman" w:hAnsi="Times New Roman" w:cs="Times New Roman"/>
          <w:sz w:val="28"/>
          <w:szCs w:val="28"/>
        </w:rPr>
        <w:t>ГСП-</w:t>
      </w:r>
      <w:r w:rsidR="004B580C">
        <w:rPr>
          <w:rFonts w:ascii="Times New Roman" w:hAnsi="Times New Roman" w:cs="Times New Roman"/>
          <w:sz w:val="28"/>
          <w:szCs w:val="28"/>
        </w:rPr>
        <w:t>06</w:t>
      </w:r>
      <w:r w:rsidR="004B580C" w:rsidRPr="00F67845">
        <w:rPr>
          <w:rFonts w:ascii="Times New Roman" w:hAnsi="Times New Roman" w:cs="Times New Roman"/>
          <w:sz w:val="28"/>
          <w:szCs w:val="28"/>
        </w:rPr>
        <w:t>-</w:t>
      </w:r>
      <w:r w:rsidR="004B580C">
        <w:rPr>
          <w:rFonts w:ascii="Times New Roman" w:hAnsi="Times New Roman" w:cs="Times New Roman"/>
          <w:sz w:val="28"/>
          <w:szCs w:val="28"/>
        </w:rPr>
        <w:t xml:space="preserve">079, выданного Обществу с ограниченной ответственностью </w:t>
      </w:r>
      <w:r w:rsidR="004B580C" w:rsidRPr="005A6747">
        <w:rPr>
          <w:rFonts w:ascii="Times New Roman" w:hAnsi="Times New Roman" w:cs="Times New Roman"/>
          <w:sz w:val="28"/>
          <w:szCs w:val="28"/>
        </w:rPr>
        <w:t>Научно-производственное предприятие</w:t>
      </w:r>
      <w:r w:rsidR="004B58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580C">
        <w:rPr>
          <w:rFonts w:ascii="Times New Roman" w:hAnsi="Times New Roman" w:cs="Times New Roman"/>
          <w:sz w:val="28"/>
          <w:szCs w:val="28"/>
        </w:rPr>
        <w:t>Технэс</w:t>
      </w:r>
      <w:proofErr w:type="spellEnd"/>
      <w:r w:rsidR="004B580C">
        <w:rPr>
          <w:rFonts w:ascii="Times New Roman" w:hAnsi="Times New Roman" w:cs="Times New Roman"/>
          <w:sz w:val="28"/>
          <w:szCs w:val="28"/>
        </w:rPr>
        <w:t>-Прибор» 25 февраля 2015 года;</w:t>
      </w:r>
    </w:p>
    <w:p w:rsidR="004B580C" w:rsidRDefault="004B580C" w:rsidP="004B580C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6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6174F">
        <w:rPr>
          <w:rFonts w:ascii="Times New Roman" w:hAnsi="Times New Roman" w:cs="Times New Roman"/>
          <w:b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</w:t>
      </w:r>
      <w:r w:rsidRPr="00F67845">
        <w:rPr>
          <w:rFonts w:ascii="Times New Roman" w:hAnsi="Times New Roman" w:cs="Times New Roman"/>
          <w:sz w:val="28"/>
          <w:szCs w:val="28"/>
        </w:rPr>
        <w:t>ГСП-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678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049, выданного Закрытому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>
        <w:rPr>
          <w:rFonts w:ascii="Times New Roman" w:hAnsi="Times New Roman" w:cs="Times New Roman"/>
          <w:sz w:val="28"/>
          <w:szCs w:val="28"/>
        </w:rPr>
        <w:t>-Энергетик» 25 февраля 2015 года.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4A5A30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  <w:bookmarkStart w:id="0" w:name="_GoBack"/>
      <w:bookmarkEnd w:id="0"/>
    </w:p>
    <w:sectPr w:rsidR="00FA1B78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2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2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060E-8DA9-4793-A0DD-A03769B6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1236</Words>
  <Characters>8782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4</cp:revision>
  <cp:lastPrinted>2015-05-12T13:30:00Z</cp:lastPrinted>
  <dcterms:created xsi:type="dcterms:W3CDTF">2017-04-21T06:15:00Z</dcterms:created>
  <dcterms:modified xsi:type="dcterms:W3CDTF">2017-04-21T07:59:00Z</dcterms:modified>
</cp:coreProperties>
</file>